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AA859" w14:textId="77777777" w:rsidR="000513A5" w:rsidRDefault="000513A5">
      <w:pPr>
        <w:pStyle w:val="BodyText"/>
        <w:spacing w:before="6"/>
        <w:ind w:left="0"/>
        <w:jc w:val="left"/>
        <w:rPr>
          <w:rFonts w:ascii="Times New Roman"/>
          <w:sz w:val="2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9"/>
        <w:gridCol w:w="4680"/>
      </w:tblGrid>
      <w:tr w:rsidR="000513A5" w14:paraId="12BAA861" w14:textId="77777777">
        <w:trPr>
          <w:trHeight w:val="1620"/>
        </w:trPr>
        <w:tc>
          <w:tcPr>
            <w:tcW w:w="6409" w:type="dxa"/>
          </w:tcPr>
          <w:p w14:paraId="12BAA85A" w14:textId="77777777" w:rsidR="000513A5" w:rsidRDefault="000513A5">
            <w:pPr>
              <w:pStyle w:val="TableParagraph"/>
              <w:rPr>
                <w:rFonts w:ascii="Times New Roman"/>
                <w:sz w:val="20"/>
              </w:rPr>
            </w:pPr>
          </w:p>
          <w:p w14:paraId="12BAA85B" w14:textId="77777777" w:rsidR="000513A5" w:rsidRDefault="000513A5">
            <w:pPr>
              <w:pStyle w:val="TableParagraph"/>
              <w:spacing w:before="4"/>
              <w:rPr>
                <w:rFonts w:ascii="Times New Roman"/>
                <w:sz w:val="20"/>
              </w:rPr>
            </w:pPr>
          </w:p>
          <w:p w14:paraId="12BAA85C" w14:textId="77777777" w:rsidR="000513A5" w:rsidRDefault="00000000">
            <w:pPr>
              <w:pStyle w:val="TableParagraph"/>
              <w:ind w:left="10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2BAA8D8" wp14:editId="12BAA8D9">
                  <wp:extent cx="1819275" cy="438150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</w:tcPr>
          <w:p w14:paraId="12BAA85D" w14:textId="77777777" w:rsidR="000513A5" w:rsidRDefault="000513A5">
            <w:pPr>
              <w:pStyle w:val="TableParagraph"/>
              <w:spacing w:before="82"/>
              <w:rPr>
                <w:rFonts w:ascii="Times New Roman"/>
                <w:sz w:val="20"/>
              </w:rPr>
            </w:pPr>
          </w:p>
          <w:p w14:paraId="12BAA85E" w14:textId="77777777" w:rsidR="000513A5" w:rsidRDefault="00000000">
            <w:pPr>
              <w:pStyle w:val="TableParagraph"/>
              <w:ind w:left="108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EFRAG</w:t>
            </w:r>
          </w:p>
          <w:p w14:paraId="12BAA85F" w14:textId="77777777" w:rsidR="000513A5" w:rsidRDefault="00000000">
            <w:pPr>
              <w:pStyle w:val="TableParagraph"/>
              <w:spacing w:before="43" w:line="285" w:lineRule="auto"/>
              <w:ind w:left="108" w:right="2994"/>
              <w:rPr>
                <w:sz w:val="20"/>
              </w:rPr>
            </w:pPr>
            <w:r>
              <w:rPr>
                <w:w w:val="80"/>
                <w:sz w:val="20"/>
              </w:rPr>
              <w:t xml:space="preserve">35 Square de </w:t>
            </w:r>
            <w:proofErr w:type="spellStart"/>
            <w:r>
              <w:rPr>
                <w:w w:val="80"/>
                <w:sz w:val="20"/>
              </w:rPr>
              <w:t>Meeûs</w:t>
            </w:r>
            <w:proofErr w:type="spellEnd"/>
            <w:r>
              <w:rPr>
                <w:w w:val="80"/>
                <w:sz w:val="20"/>
              </w:rPr>
              <w:t xml:space="preserve">, </w:t>
            </w:r>
            <w:r>
              <w:rPr>
                <w:w w:val="90"/>
                <w:sz w:val="20"/>
              </w:rPr>
              <w:t xml:space="preserve">B-1000 Brussels </w:t>
            </w:r>
            <w:r>
              <w:rPr>
                <w:spacing w:val="-2"/>
                <w:w w:val="90"/>
                <w:sz w:val="20"/>
              </w:rPr>
              <w:t>Belgium</w:t>
            </w:r>
          </w:p>
          <w:p w14:paraId="12BAA860" w14:textId="77777777" w:rsidR="000513A5" w:rsidRDefault="00000000">
            <w:pPr>
              <w:pStyle w:val="TableParagraph"/>
              <w:spacing w:before="3" w:line="207" w:lineRule="exact"/>
              <w:ind w:left="108"/>
              <w:rPr>
                <w:sz w:val="20"/>
              </w:rPr>
            </w:pPr>
            <w:r>
              <w:rPr>
                <w:w w:val="80"/>
                <w:sz w:val="20"/>
              </w:rPr>
              <w:t>Email:</w:t>
            </w:r>
            <w:r>
              <w:rPr>
                <w:spacing w:val="-6"/>
                <w:sz w:val="20"/>
              </w:rPr>
              <w:t xml:space="preserve"> </w:t>
            </w:r>
            <w:hyperlink r:id="rId11">
              <w:r w:rsidR="000513A5">
                <w:rPr>
                  <w:spacing w:val="-2"/>
                  <w:w w:val="85"/>
                  <w:sz w:val="20"/>
                </w:rPr>
                <w:t>call.for.tender@EFRAG.ORG</w:t>
              </w:r>
            </w:hyperlink>
          </w:p>
        </w:tc>
      </w:tr>
    </w:tbl>
    <w:p w14:paraId="12BAA862" w14:textId="77777777" w:rsidR="000513A5" w:rsidRDefault="000513A5">
      <w:pPr>
        <w:pStyle w:val="BodyText"/>
        <w:spacing w:before="118"/>
        <w:ind w:left="0"/>
        <w:jc w:val="left"/>
        <w:rPr>
          <w:rFonts w:ascii="Times New Roman"/>
          <w:sz w:val="24"/>
        </w:rPr>
      </w:pPr>
    </w:p>
    <w:p w14:paraId="12BAA863" w14:textId="77777777" w:rsidR="000513A5" w:rsidRDefault="00000000">
      <w:pPr>
        <w:pStyle w:val="Heading1"/>
      </w:pPr>
      <w:r>
        <w:rPr>
          <w:spacing w:val="-2"/>
          <w:w w:val="90"/>
        </w:rPr>
        <w:t>CONTRACT</w:t>
      </w:r>
    </w:p>
    <w:p w14:paraId="66D71BA8" w14:textId="77777777" w:rsidR="00984C33" w:rsidRDefault="00984C33">
      <w:pPr>
        <w:tabs>
          <w:tab w:val="left" w:pos="4066"/>
        </w:tabs>
        <w:spacing w:before="120"/>
        <w:ind w:left="254"/>
        <w:rPr>
          <w:rFonts w:ascii="Arial"/>
          <w:b/>
          <w:spacing w:val="-5"/>
          <w:w w:val="80"/>
          <w:sz w:val="24"/>
        </w:rPr>
      </w:pPr>
      <w:r w:rsidRPr="00984C33">
        <w:rPr>
          <w:rFonts w:ascii="Arial"/>
          <w:b/>
          <w:spacing w:val="-5"/>
          <w:w w:val="80"/>
          <w:sz w:val="24"/>
        </w:rPr>
        <w:t>ESRS Knowledge Hub Education Module - Development of the IT Infrastructure</w:t>
      </w:r>
      <w:r w:rsidRPr="00984C33">
        <w:rPr>
          <w:rFonts w:ascii="Arial"/>
          <w:b/>
          <w:spacing w:val="-5"/>
          <w:w w:val="80"/>
          <w:sz w:val="24"/>
        </w:rPr>
        <w:t xml:space="preserve"> </w:t>
      </w:r>
    </w:p>
    <w:p w14:paraId="12BAA865" w14:textId="0ECCEE1A" w:rsidR="000513A5" w:rsidRDefault="00000000">
      <w:pPr>
        <w:tabs>
          <w:tab w:val="left" w:pos="4066"/>
        </w:tabs>
        <w:spacing w:before="120"/>
        <w:ind w:left="254"/>
      </w:pPr>
      <w:r>
        <w:rPr>
          <w:rFonts w:ascii="Arial" w:hAnsi="Arial"/>
          <w:b/>
          <w:spacing w:val="-2"/>
          <w:w w:val="90"/>
          <w:sz w:val="24"/>
        </w:rPr>
        <w:t>DATE</w:t>
      </w:r>
      <w:proofErr w:type="gramStart"/>
      <w:r>
        <w:rPr>
          <w:rFonts w:ascii="Arial" w:hAnsi="Arial"/>
          <w:b/>
          <w:spacing w:val="-2"/>
          <w:w w:val="90"/>
          <w:sz w:val="24"/>
        </w:rPr>
        <w:t>.....</w:t>
      </w:r>
      <w:proofErr w:type="gramEnd"/>
      <w:r>
        <w:rPr>
          <w:rFonts w:ascii="Arial" w:hAnsi="Arial"/>
          <w:b/>
          <w:spacing w:val="-2"/>
          <w:w w:val="90"/>
          <w:sz w:val="24"/>
        </w:rPr>
        <w:t>/....../.......</w:t>
      </w:r>
      <w:r>
        <w:rPr>
          <w:rFonts w:ascii="Arial" w:hAnsi="Arial"/>
          <w:b/>
          <w:sz w:val="24"/>
        </w:rPr>
        <w:tab/>
      </w:r>
      <w:r>
        <w:rPr>
          <w:w w:val="80"/>
        </w:rPr>
        <w:t>Supplier/Service</w:t>
      </w:r>
      <w:r>
        <w:rPr>
          <w:spacing w:val="-2"/>
        </w:rPr>
        <w:t xml:space="preserve"> </w:t>
      </w:r>
      <w:r>
        <w:rPr>
          <w:w w:val="80"/>
        </w:rPr>
        <w:t>provider,</w:t>
      </w:r>
      <w:r>
        <w:rPr>
          <w:spacing w:val="-2"/>
        </w:rPr>
        <w:t xml:space="preserve"> </w:t>
      </w:r>
      <w:r>
        <w:rPr>
          <w:w w:val="80"/>
        </w:rPr>
        <w:t>referred</w:t>
      </w:r>
      <w:r>
        <w:rPr>
          <w:spacing w:val="-4"/>
        </w:rPr>
        <w:t xml:space="preserve"> </w:t>
      </w:r>
      <w:r>
        <w:rPr>
          <w:w w:val="80"/>
        </w:rPr>
        <w:t>to</w:t>
      </w:r>
      <w:r>
        <w:rPr>
          <w:spacing w:val="-1"/>
        </w:rPr>
        <w:t xml:space="preserve"> </w:t>
      </w:r>
      <w:r>
        <w:rPr>
          <w:w w:val="80"/>
        </w:rPr>
        <w:t>as</w:t>
      </w:r>
      <w:r>
        <w:rPr>
          <w:spacing w:val="-3"/>
        </w:rPr>
        <w:t xml:space="preserve"> </w:t>
      </w:r>
      <w:r>
        <w:rPr>
          <w:w w:val="80"/>
        </w:rPr>
        <w:t>‘the</w:t>
      </w:r>
      <w:r>
        <w:rPr>
          <w:spacing w:val="-4"/>
        </w:rPr>
        <w:t xml:space="preserve"> </w:t>
      </w:r>
      <w:r>
        <w:rPr>
          <w:w w:val="80"/>
        </w:rPr>
        <w:t>Contractor”:</w:t>
      </w:r>
      <w:r>
        <w:rPr>
          <w:spacing w:val="-2"/>
        </w:rPr>
        <w:t xml:space="preserve"> </w:t>
      </w:r>
      <w:r>
        <w:rPr>
          <w:w w:val="80"/>
        </w:rPr>
        <w:t>[address</w:t>
      </w:r>
      <w:r>
        <w:t xml:space="preserve"> </w:t>
      </w:r>
      <w:r>
        <w:rPr>
          <w:w w:val="80"/>
        </w:rPr>
        <w:t>of</w:t>
      </w:r>
      <w:r>
        <w:rPr>
          <w:spacing w:val="-4"/>
        </w:rPr>
        <w:t xml:space="preserve"> </w:t>
      </w:r>
      <w:r>
        <w:rPr>
          <w:w w:val="80"/>
        </w:rPr>
        <w:t>the</w:t>
      </w:r>
      <w:r>
        <w:t xml:space="preserve"> </w:t>
      </w:r>
      <w:r>
        <w:rPr>
          <w:spacing w:val="-2"/>
          <w:w w:val="80"/>
        </w:rPr>
        <w:t>contractor]</w:t>
      </w:r>
    </w:p>
    <w:p w14:paraId="12BAA866" w14:textId="77777777" w:rsidR="000513A5" w:rsidRDefault="000513A5">
      <w:pPr>
        <w:pStyle w:val="BodyText"/>
        <w:ind w:left="0"/>
        <w:jc w:val="left"/>
        <w:rPr>
          <w:sz w:val="20"/>
        </w:rPr>
      </w:pPr>
    </w:p>
    <w:p w14:paraId="12BAA867" w14:textId="77777777" w:rsidR="000513A5" w:rsidRDefault="000513A5">
      <w:pPr>
        <w:pStyle w:val="BodyText"/>
        <w:spacing w:before="51"/>
        <w:ind w:left="0"/>
        <w:jc w:val="left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8"/>
        <w:gridCol w:w="6126"/>
        <w:gridCol w:w="1976"/>
        <w:gridCol w:w="1441"/>
        <w:gridCol w:w="1260"/>
      </w:tblGrid>
      <w:tr w:rsidR="000513A5" w14:paraId="12BAA86C" w14:textId="77777777">
        <w:trPr>
          <w:trHeight w:val="275"/>
        </w:trPr>
        <w:tc>
          <w:tcPr>
            <w:tcW w:w="288" w:type="dxa"/>
          </w:tcPr>
          <w:p w14:paraId="12BAA868" w14:textId="77777777" w:rsidR="000513A5" w:rsidRDefault="00051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02" w:type="dxa"/>
            <w:gridSpan w:val="2"/>
          </w:tcPr>
          <w:p w14:paraId="12BAA869" w14:textId="77777777" w:rsidR="000513A5" w:rsidRDefault="00000000">
            <w:pPr>
              <w:pStyle w:val="TableParagraph"/>
              <w:spacing w:before="2"/>
              <w:ind w:right="224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Description</w:t>
            </w:r>
          </w:p>
        </w:tc>
        <w:tc>
          <w:tcPr>
            <w:tcW w:w="1441" w:type="dxa"/>
          </w:tcPr>
          <w:p w14:paraId="12BAA86A" w14:textId="77777777" w:rsidR="000513A5" w:rsidRDefault="00000000">
            <w:pPr>
              <w:pStyle w:val="TableParagraph"/>
              <w:spacing w:before="2"/>
              <w:ind w:left="8"/>
              <w:jc w:val="center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Total</w:t>
            </w:r>
          </w:p>
        </w:tc>
        <w:tc>
          <w:tcPr>
            <w:tcW w:w="1260" w:type="dxa"/>
          </w:tcPr>
          <w:p w14:paraId="12BAA86B" w14:textId="77777777" w:rsidR="000513A5" w:rsidRDefault="00000000">
            <w:pPr>
              <w:pStyle w:val="TableParagraph"/>
              <w:spacing w:before="2"/>
              <w:ind w:left="3"/>
              <w:jc w:val="center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VAT</w:t>
            </w:r>
          </w:p>
        </w:tc>
      </w:tr>
      <w:tr w:rsidR="000513A5" w14:paraId="12BAA873" w14:textId="77777777">
        <w:trPr>
          <w:trHeight w:val="2933"/>
        </w:trPr>
        <w:tc>
          <w:tcPr>
            <w:tcW w:w="288" w:type="dxa"/>
            <w:vMerge w:val="restart"/>
          </w:tcPr>
          <w:p w14:paraId="12BAA86D" w14:textId="77777777" w:rsidR="000513A5" w:rsidRDefault="00051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3" w:type="dxa"/>
            <w:gridSpan w:val="4"/>
            <w:tcBorders>
              <w:bottom w:val="nil"/>
            </w:tcBorders>
          </w:tcPr>
          <w:p w14:paraId="12BAA86E" w14:textId="77777777" w:rsidR="000513A5" w:rsidRPr="00F60E0A" w:rsidRDefault="00000000">
            <w:pPr>
              <w:pStyle w:val="TableParagraph"/>
              <w:tabs>
                <w:tab w:val="left" w:pos="9923"/>
              </w:tabs>
              <w:ind w:left="8440"/>
              <w:rPr>
                <w:rFonts w:ascii="Arial"/>
                <w:b/>
                <w:sz w:val="20"/>
                <w:lang w:val="fr-FR"/>
              </w:rPr>
            </w:pPr>
            <w:proofErr w:type="spellStart"/>
            <w:proofErr w:type="gramStart"/>
            <w:r w:rsidRPr="00F60E0A">
              <w:rPr>
                <w:rFonts w:ascii="Arial"/>
                <w:b/>
                <w:w w:val="80"/>
                <w:sz w:val="20"/>
                <w:lang w:val="fr-FR"/>
              </w:rPr>
              <w:t>x,xxx</w:t>
            </w:r>
            <w:proofErr w:type="gramEnd"/>
            <w:r w:rsidRPr="00F60E0A">
              <w:rPr>
                <w:rFonts w:ascii="Arial"/>
                <w:b/>
                <w:w w:val="80"/>
                <w:sz w:val="20"/>
                <w:lang w:val="fr-FR"/>
              </w:rPr>
              <w:t>,xx</w:t>
            </w:r>
            <w:proofErr w:type="spellEnd"/>
            <w:r w:rsidRPr="00F60E0A">
              <w:rPr>
                <w:rFonts w:ascii="Arial"/>
                <w:b/>
                <w:spacing w:val="-3"/>
                <w:sz w:val="20"/>
                <w:lang w:val="fr-FR"/>
              </w:rPr>
              <w:t xml:space="preserve"> </w:t>
            </w:r>
            <w:r w:rsidRPr="00F60E0A">
              <w:rPr>
                <w:rFonts w:ascii="Arial"/>
                <w:b/>
                <w:spacing w:val="-5"/>
                <w:w w:val="90"/>
                <w:sz w:val="20"/>
                <w:lang w:val="fr-FR"/>
              </w:rPr>
              <w:t>EUR</w:t>
            </w:r>
            <w:r w:rsidRPr="00F60E0A">
              <w:rPr>
                <w:rFonts w:ascii="Arial"/>
                <w:b/>
                <w:sz w:val="20"/>
                <w:lang w:val="fr-FR"/>
              </w:rPr>
              <w:tab/>
            </w:r>
            <w:proofErr w:type="spellStart"/>
            <w:r w:rsidRPr="00F60E0A">
              <w:rPr>
                <w:rFonts w:ascii="Arial"/>
                <w:b/>
                <w:w w:val="80"/>
                <w:sz w:val="20"/>
                <w:lang w:val="fr-FR"/>
              </w:rPr>
              <w:t>yy</w:t>
            </w:r>
            <w:proofErr w:type="spellEnd"/>
            <w:r w:rsidRPr="00F60E0A">
              <w:rPr>
                <w:rFonts w:ascii="Arial"/>
                <w:b/>
                <w:spacing w:val="-3"/>
                <w:w w:val="90"/>
                <w:sz w:val="20"/>
                <w:lang w:val="fr-FR"/>
              </w:rPr>
              <w:t xml:space="preserve"> </w:t>
            </w:r>
            <w:r w:rsidRPr="00F60E0A">
              <w:rPr>
                <w:rFonts w:ascii="Arial"/>
                <w:b/>
                <w:spacing w:val="-10"/>
                <w:w w:val="90"/>
                <w:sz w:val="20"/>
                <w:lang w:val="fr-FR"/>
              </w:rPr>
              <w:t>%</w:t>
            </w:r>
          </w:p>
          <w:p w14:paraId="12BAA870" w14:textId="31A481EB" w:rsidR="000513A5" w:rsidRDefault="00F134D5">
            <w:pPr>
              <w:pStyle w:val="TableParagraph"/>
              <w:rPr>
                <w:sz w:val="20"/>
              </w:rPr>
            </w:pPr>
            <w:r w:rsidRPr="00984C33">
              <w:rPr>
                <w:rFonts w:ascii="Arial"/>
                <w:b/>
                <w:w w:val="80"/>
                <w:sz w:val="20"/>
                <w:lang w:val="en-GB"/>
              </w:rPr>
              <w:t xml:space="preserve">  </w:t>
            </w:r>
            <w:r w:rsidR="00984C33" w:rsidRPr="00984C33">
              <w:rPr>
                <w:rFonts w:ascii="Arial"/>
                <w:b/>
                <w:w w:val="80"/>
                <w:sz w:val="20"/>
              </w:rPr>
              <w:t>ESRS Knowledge Hub Education Module - Development of the IT Infrastructure</w:t>
            </w:r>
          </w:p>
          <w:p w14:paraId="12BAA871" w14:textId="77777777" w:rsidR="000513A5" w:rsidRDefault="000513A5">
            <w:pPr>
              <w:pStyle w:val="TableParagraph"/>
              <w:spacing w:before="187"/>
              <w:rPr>
                <w:sz w:val="20"/>
              </w:rPr>
            </w:pPr>
          </w:p>
          <w:p w14:paraId="23731AF7" w14:textId="77777777" w:rsidR="00F60E0A" w:rsidRDefault="00000000" w:rsidP="00F60E0A">
            <w:pPr>
              <w:pStyle w:val="TableParagraph"/>
              <w:ind w:left="107"/>
              <w:rPr>
                <w:spacing w:val="-4"/>
                <w:sz w:val="20"/>
              </w:rPr>
            </w:pPr>
            <w:r>
              <w:rPr>
                <w:w w:val="80"/>
                <w:sz w:val="20"/>
              </w:rPr>
              <w:t>Please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refer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detailed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description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 w:rsidR="00F60E0A">
              <w:rPr>
                <w:w w:val="80"/>
                <w:sz w:val="20"/>
              </w:rPr>
              <w:t>contract and technical specifications in Sections 2 and 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open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call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tenders</w:t>
            </w:r>
            <w:r w:rsidR="00F60E0A">
              <w:rPr>
                <w:spacing w:val="-5"/>
                <w:sz w:val="20"/>
              </w:rPr>
              <w:t xml:space="preserve">, </w:t>
            </w:r>
            <w:r>
              <w:rPr>
                <w:w w:val="80"/>
                <w:sz w:val="20"/>
              </w:rPr>
              <w:t>as</w:t>
            </w:r>
            <w:r>
              <w:rPr>
                <w:sz w:val="20"/>
              </w:rPr>
              <w:t xml:space="preserve"> </w:t>
            </w:r>
            <w:r>
              <w:rPr>
                <w:w w:val="80"/>
                <w:sz w:val="20"/>
              </w:rPr>
              <w:t>published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on</w:t>
            </w:r>
            <w:r>
              <w:rPr>
                <w:spacing w:val="-4"/>
                <w:sz w:val="20"/>
              </w:rPr>
              <w:t xml:space="preserve"> </w:t>
            </w:r>
          </w:p>
          <w:p w14:paraId="12BAA872" w14:textId="30EA3153" w:rsidR="000513A5" w:rsidRPr="00F60E0A" w:rsidRDefault="00000000" w:rsidP="00F60E0A">
            <w:pPr>
              <w:pStyle w:val="TableParagraph"/>
              <w:ind w:left="107"/>
              <w:rPr>
                <w:spacing w:val="-5"/>
                <w:sz w:val="20"/>
              </w:rPr>
            </w:pPr>
            <w:r>
              <w:rPr>
                <w:w w:val="80"/>
                <w:sz w:val="20"/>
              </w:rPr>
              <w:t>the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EFRAG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w w:val="80"/>
                <w:sz w:val="20"/>
              </w:rPr>
              <w:t>website.</w:t>
            </w:r>
          </w:p>
        </w:tc>
      </w:tr>
      <w:tr w:rsidR="000513A5" w14:paraId="12BAA879" w14:textId="77777777">
        <w:trPr>
          <w:trHeight w:val="230"/>
        </w:trPr>
        <w:tc>
          <w:tcPr>
            <w:tcW w:w="288" w:type="dxa"/>
            <w:vMerge/>
            <w:tcBorders>
              <w:top w:val="nil"/>
            </w:tcBorders>
          </w:tcPr>
          <w:p w14:paraId="12BAA874" w14:textId="77777777" w:rsidR="000513A5" w:rsidRDefault="000513A5">
            <w:pPr>
              <w:rPr>
                <w:sz w:val="2"/>
                <w:szCs w:val="2"/>
              </w:rPr>
            </w:pPr>
          </w:p>
        </w:tc>
        <w:tc>
          <w:tcPr>
            <w:tcW w:w="6126" w:type="dxa"/>
            <w:vMerge w:val="restart"/>
            <w:tcBorders>
              <w:top w:val="nil"/>
            </w:tcBorders>
          </w:tcPr>
          <w:p w14:paraId="12BAA875" w14:textId="77777777" w:rsidR="000513A5" w:rsidRDefault="000513A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76" w:type="dxa"/>
          </w:tcPr>
          <w:p w14:paraId="12BAA876" w14:textId="77777777" w:rsidR="000513A5" w:rsidRDefault="00000000">
            <w:pPr>
              <w:pStyle w:val="TableParagraph"/>
              <w:spacing w:before="2" w:line="207" w:lineRule="exact"/>
              <w:ind w:left="103"/>
              <w:rPr>
                <w:sz w:val="20"/>
              </w:rPr>
            </w:pPr>
            <w:r>
              <w:rPr>
                <w:w w:val="80"/>
                <w:sz w:val="20"/>
              </w:rPr>
              <w:t>Total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excluding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w w:val="80"/>
                <w:sz w:val="20"/>
              </w:rPr>
              <w:t>tax…</w:t>
            </w:r>
          </w:p>
        </w:tc>
        <w:tc>
          <w:tcPr>
            <w:tcW w:w="1441" w:type="dxa"/>
          </w:tcPr>
          <w:p w14:paraId="12BAA877" w14:textId="77777777" w:rsidR="000513A5" w:rsidRDefault="000513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12BAA878" w14:textId="77777777" w:rsidR="000513A5" w:rsidRDefault="00000000">
            <w:pPr>
              <w:pStyle w:val="TableParagraph"/>
              <w:spacing w:before="2" w:line="207" w:lineRule="exact"/>
              <w:ind w:left="106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EUR</w:t>
            </w:r>
          </w:p>
        </w:tc>
      </w:tr>
      <w:tr w:rsidR="000513A5" w14:paraId="12BAA87F" w14:textId="77777777">
        <w:trPr>
          <w:trHeight w:val="230"/>
        </w:trPr>
        <w:tc>
          <w:tcPr>
            <w:tcW w:w="288" w:type="dxa"/>
            <w:vMerge/>
            <w:tcBorders>
              <w:top w:val="nil"/>
            </w:tcBorders>
          </w:tcPr>
          <w:p w14:paraId="12BAA87A" w14:textId="77777777" w:rsidR="000513A5" w:rsidRDefault="000513A5">
            <w:pPr>
              <w:rPr>
                <w:sz w:val="2"/>
                <w:szCs w:val="2"/>
              </w:rPr>
            </w:pPr>
          </w:p>
        </w:tc>
        <w:tc>
          <w:tcPr>
            <w:tcW w:w="6126" w:type="dxa"/>
            <w:vMerge/>
            <w:tcBorders>
              <w:top w:val="nil"/>
            </w:tcBorders>
          </w:tcPr>
          <w:p w14:paraId="12BAA87B" w14:textId="77777777" w:rsidR="000513A5" w:rsidRDefault="000513A5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</w:tcPr>
          <w:p w14:paraId="12BAA87C" w14:textId="77777777" w:rsidR="000513A5" w:rsidRDefault="00000000">
            <w:pPr>
              <w:pStyle w:val="TableParagraph"/>
              <w:spacing w:before="2" w:line="207" w:lineRule="exact"/>
              <w:ind w:left="103"/>
              <w:rPr>
                <w:sz w:val="20"/>
              </w:rPr>
            </w:pPr>
            <w:r>
              <w:rPr>
                <w:spacing w:val="-2"/>
                <w:w w:val="125"/>
                <w:sz w:val="20"/>
              </w:rPr>
              <w:t>VAT…………………</w:t>
            </w:r>
          </w:p>
        </w:tc>
        <w:tc>
          <w:tcPr>
            <w:tcW w:w="1441" w:type="dxa"/>
          </w:tcPr>
          <w:p w14:paraId="12BAA87D" w14:textId="77777777" w:rsidR="000513A5" w:rsidRDefault="000513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12BAA87E" w14:textId="77777777" w:rsidR="000513A5" w:rsidRDefault="00000000">
            <w:pPr>
              <w:pStyle w:val="TableParagraph"/>
              <w:spacing w:before="2" w:line="207" w:lineRule="exact"/>
              <w:ind w:left="106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EUR</w:t>
            </w:r>
          </w:p>
        </w:tc>
      </w:tr>
      <w:tr w:rsidR="000513A5" w14:paraId="12BAA885" w14:textId="77777777">
        <w:trPr>
          <w:trHeight w:val="230"/>
        </w:trPr>
        <w:tc>
          <w:tcPr>
            <w:tcW w:w="288" w:type="dxa"/>
            <w:vMerge/>
            <w:tcBorders>
              <w:top w:val="nil"/>
            </w:tcBorders>
          </w:tcPr>
          <w:p w14:paraId="12BAA880" w14:textId="77777777" w:rsidR="000513A5" w:rsidRDefault="000513A5">
            <w:pPr>
              <w:rPr>
                <w:sz w:val="2"/>
                <w:szCs w:val="2"/>
              </w:rPr>
            </w:pPr>
          </w:p>
        </w:tc>
        <w:tc>
          <w:tcPr>
            <w:tcW w:w="6126" w:type="dxa"/>
            <w:vMerge/>
            <w:tcBorders>
              <w:top w:val="nil"/>
            </w:tcBorders>
          </w:tcPr>
          <w:p w14:paraId="12BAA881" w14:textId="77777777" w:rsidR="000513A5" w:rsidRDefault="000513A5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</w:tcPr>
          <w:p w14:paraId="12BAA882" w14:textId="77777777" w:rsidR="000513A5" w:rsidRDefault="00000000">
            <w:pPr>
              <w:pStyle w:val="TableParagraph"/>
              <w:spacing w:before="3" w:line="207" w:lineRule="exact"/>
              <w:ind w:left="103"/>
              <w:rPr>
                <w:sz w:val="20"/>
              </w:rPr>
            </w:pPr>
            <w:r>
              <w:rPr>
                <w:w w:val="80"/>
                <w:sz w:val="20"/>
              </w:rPr>
              <w:t>Other</w:t>
            </w:r>
            <w:r>
              <w:rPr>
                <w:spacing w:val="-7"/>
                <w:w w:val="105"/>
                <w:sz w:val="20"/>
              </w:rPr>
              <w:t xml:space="preserve"> </w:t>
            </w:r>
            <w:r>
              <w:rPr>
                <w:spacing w:val="-2"/>
                <w:w w:val="105"/>
                <w:sz w:val="20"/>
              </w:rPr>
              <w:t>tax……………</w:t>
            </w:r>
          </w:p>
        </w:tc>
        <w:tc>
          <w:tcPr>
            <w:tcW w:w="1441" w:type="dxa"/>
          </w:tcPr>
          <w:p w14:paraId="12BAA883" w14:textId="77777777" w:rsidR="000513A5" w:rsidRDefault="000513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12BAA884" w14:textId="77777777" w:rsidR="000513A5" w:rsidRDefault="00000000">
            <w:pPr>
              <w:pStyle w:val="TableParagraph"/>
              <w:spacing w:before="3" w:line="207" w:lineRule="exact"/>
              <w:ind w:left="106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EUR</w:t>
            </w:r>
          </w:p>
        </w:tc>
      </w:tr>
      <w:tr w:rsidR="000513A5" w14:paraId="12BAA88B" w14:textId="77777777">
        <w:trPr>
          <w:trHeight w:val="227"/>
        </w:trPr>
        <w:tc>
          <w:tcPr>
            <w:tcW w:w="288" w:type="dxa"/>
            <w:vMerge/>
            <w:tcBorders>
              <w:top w:val="nil"/>
            </w:tcBorders>
          </w:tcPr>
          <w:p w14:paraId="12BAA886" w14:textId="77777777" w:rsidR="000513A5" w:rsidRDefault="000513A5">
            <w:pPr>
              <w:rPr>
                <w:sz w:val="2"/>
                <w:szCs w:val="2"/>
              </w:rPr>
            </w:pPr>
          </w:p>
        </w:tc>
        <w:tc>
          <w:tcPr>
            <w:tcW w:w="6126" w:type="dxa"/>
            <w:vMerge/>
            <w:tcBorders>
              <w:top w:val="nil"/>
            </w:tcBorders>
          </w:tcPr>
          <w:p w14:paraId="12BAA887" w14:textId="77777777" w:rsidR="000513A5" w:rsidRDefault="000513A5">
            <w:pPr>
              <w:rPr>
                <w:sz w:val="2"/>
                <w:szCs w:val="2"/>
              </w:rPr>
            </w:pPr>
          </w:p>
        </w:tc>
        <w:tc>
          <w:tcPr>
            <w:tcW w:w="1976" w:type="dxa"/>
          </w:tcPr>
          <w:p w14:paraId="12BAA888" w14:textId="77777777" w:rsidR="000513A5" w:rsidRDefault="00000000">
            <w:pPr>
              <w:pStyle w:val="TableParagraph"/>
              <w:spacing w:line="207" w:lineRule="exact"/>
              <w:ind w:left="103"/>
              <w:rPr>
                <w:sz w:val="20"/>
              </w:rPr>
            </w:pPr>
            <w:r>
              <w:rPr>
                <w:w w:val="80"/>
                <w:sz w:val="20"/>
              </w:rPr>
              <w:t>Total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including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w w:val="80"/>
                <w:sz w:val="20"/>
              </w:rPr>
              <w:t>all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w w:val="80"/>
                <w:sz w:val="20"/>
              </w:rPr>
              <w:t>tax</w:t>
            </w:r>
          </w:p>
        </w:tc>
        <w:tc>
          <w:tcPr>
            <w:tcW w:w="1441" w:type="dxa"/>
          </w:tcPr>
          <w:p w14:paraId="12BAA889" w14:textId="77777777" w:rsidR="000513A5" w:rsidRDefault="000513A5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0" w:type="dxa"/>
          </w:tcPr>
          <w:p w14:paraId="12BAA88A" w14:textId="77777777" w:rsidR="000513A5" w:rsidRDefault="00000000">
            <w:pPr>
              <w:pStyle w:val="TableParagraph"/>
              <w:spacing w:line="207" w:lineRule="exact"/>
              <w:ind w:left="106"/>
              <w:rPr>
                <w:sz w:val="20"/>
              </w:rPr>
            </w:pPr>
            <w:r>
              <w:rPr>
                <w:spacing w:val="-5"/>
                <w:w w:val="90"/>
                <w:sz w:val="20"/>
              </w:rPr>
              <w:t>EUR</w:t>
            </w:r>
          </w:p>
        </w:tc>
      </w:tr>
    </w:tbl>
    <w:p w14:paraId="12BAA88C" w14:textId="77777777" w:rsidR="000513A5" w:rsidRDefault="000513A5">
      <w:pPr>
        <w:pStyle w:val="BodyText"/>
        <w:ind w:left="0"/>
        <w:jc w:val="left"/>
        <w:rPr>
          <w:sz w:val="20"/>
        </w:rPr>
      </w:pPr>
    </w:p>
    <w:p w14:paraId="12BAA88D" w14:textId="77777777" w:rsidR="000513A5" w:rsidRDefault="000513A5">
      <w:pPr>
        <w:pStyle w:val="BodyText"/>
        <w:ind w:left="0"/>
        <w:jc w:val="left"/>
        <w:rPr>
          <w:sz w:val="20"/>
        </w:rPr>
      </w:pPr>
    </w:p>
    <w:p w14:paraId="12BAA88E" w14:textId="77777777" w:rsidR="000513A5" w:rsidRDefault="000513A5">
      <w:pPr>
        <w:pStyle w:val="BodyText"/>
        <w:ind w:left="0"/>
        <w:jc w:val="left"/>
        <w:rPr>
          <w:sz w:val="20"/>
        </w:rPr>
      </w:pPr>
    </w:p>
    <w:p w14:paraId="12BAA88F" w14:textId="77777777" w:rsidR="000513A5" w:rsidRDefault="000513A5">
      <w:pPr>
        <w:pStyle w:val="BodyText"/>
        <w:ind w:left="0"/>
        <w:jc w:val="left"/>
        <w:rPr>
          <w:sz w:val="20"/>
        </w:rPr>
      </w:pPr>
    </w:p>
    <w:p w14:paraId="12BAA890" w14:textId="77777777" w:rsidR="000513A5" w:rsidRDefault="000513A5">
      <w:pPr>
        <w:pStyle w:val="BodyText"/>
        <w:spacing w:before="196"/>
        <w:ind w:left="0"/>
        <w:jc w:val="left"/>
        <w:rPr>
          <w:sz w:val="20"/>
        </w:rPr>
      </w:pPr>
    </w:p>
    <w:p w14:paraId="12BAA891" w14:textId="77777777" w:rsidR="000513A5" w:rsidRDefault="00000000">
      <w:pPr>
        <w:spacing w:before="1"/>
        <w:ind w:right="2081"/>
        <w:jc w:val="right"/>
        <w:rPr>
          <w:sz w:val="20"/>
        </w:rPr>
      </w:pPr>
      <w:r>
        <w:rPr>
          <w:w w:val="80"/>
          <w:sz w:val="20"/>
        </w:rPr>
        <w:t>[EFRAG</w:t>
      </w:r>
      <w:r>
        <w:rPr>
          <w:spacing w:val="-2"/>
          <w:sz w:val="20"/>
        </w:rPr>
        <w:t xml:space="preserve"> </w:t>
      </w:r>
      <w:r>
        <w:rPr>
          <w:spacing w:val="-2"/>
          <w:w w:val="90"/>
          <w:sz w:val="20"/>
        </w:rPr>
        <w:t>signature]</w:t>
      </w:r>
    </w:p>
    <w:p w14:paraId="12BAA892" w14:textId="77777777" w:rsidR="000513A5" w:rsidRDefault="000513A5">
      <w:pPr>
        <w:pStyle w:val="BodyText"/>
        <w:spacing w:before="70"/>
        <w:ind w:left="0"/>
        <w:jc w:val="left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43"/>
        <w:gridCol w:w="5548"/>
      </w:tblGrid>
      <w:tr w:rsidR="000513A5" w14:paraId="12BAA895" w14:textId="77777777">
        <w:trPr>
          <w:trHeight w:val="584"/>
        </w:trPr>
        <w:tc>
          <w:tcPr>
            <w:tcW w:w="5543" w:type="dxa"/>
            <w:tcBorders>
              <w:bottom w:val="nil"/>
            </w:tcBorders>
          </w:tcPr>
          <w:p w14:paraId="12BAA893" w14:textId="77777777" w:rsidR="000513A5" w:rsidRDefault="00000000">
            <w:pPr>
              <w:pStyle w:val="TableParagraph"/>
              <w:spacing w:before="119"/>
              <w:ind w:left="107"/>
              <w:rPr>
                <w:rFonts w:ascii="Arial"/>
                <w:b/>
                <w:i/>
                <w:sz w:val="18"/>
              </w:rPr>
            </w:pPr>
            <w:r>
              <w:rPr>
                <w:w w:val="80"/>
                <w:sz w:val="18"/>
              </w:rPr>
              <w:t>Place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of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delivery/performance: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rFonts w:ascii="Arial"/>
                <w:b/>
                <w:i/>
                <w:spacing w:val="-2"/>
                <w:w w:val="80"/>
                <w:sz w:val="18"/>
              </w:rPr>
              <w:t>Brussels</w:t>
            </w:r>
          </w:p>
        </w:tc>
        <w:tc>
          <w:tcPr>
            <w:tcW w:w="5548" w:type="dxa"/>
            <w:tcBorders>
              <w:bottom w:val="nil"/>
            </w:tcBorders>
          </w:tcPr>
          <w:p w14:paraId="12BAA894" w14:textId="77777777" w:rsidR="000513A5" w:rsidRDefault="00000000">
            <w:pPr>
              <w:pStyle w:val="TableParagraph"/>
              <w:spacing w:before="124"/>
              <w:ind w:left="105"/>
              <w:rPr>
                <w:sz w:val="18"/>
              </w:rPr>
            </w:pPr>
            <w:proofErr w:type="gramStart"/>
            <w:r>
              <w:rPr>
                <w:w w:val="80"/>
                <w:sz w:val="18"/>
              </w:rPr>
              <w:t>Indemnification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w w:val="80"/>
                <w:sz w:val="24"/>
              </w:rPr>
              <w:t>:</w:t>
            </w:r>
            <w:proofErr w:type="gramEnd"/>
            <w:r>
              <w:rPr>
                <w:spacing w:val="-6"/>
                <w:w w:val="80"/>
                <w:sz w:val="24"/>
              </w:rPr>
              <w:t xml:space="preserve"> </w:t>
            </w:r>
            <w:r>
              <w:rPr>
                <w:w w:val="80"/>
                <w:sz w:val="18"/>
              </w:rPr>
              <w:t>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out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z w:val="18"/>
              </w:rPr>
              <w:t xml:space="preserve"> </w:t>
            </w:r>
            <w:r>
              <w:rPr>
                <w:w w:val="80"/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w w:val="80"/>
                <w:sz w:val="18"/>
              </w:rPr>
              <w:t>Annex</w:t>
            </w:r>
          </w:p>
        </w:tc>
      </w:tr>
      <w:tr w:rsidR="000513A5" w14:paraId="12BAA89D" w14:textId="77777777">
        <w:trPr>
          <w:trHeight w:val="524"/>
        </w:trPr>
        <w:tc>
          <w:tcPr>
            <w:tcW w:w="5543" w:type="dxa"/>
            <w:vMerge w:val="restart"/>
            <w:tcBorders>
              <w:top w:val="nil"/>
              <w:bottom w:val="nil"/>
            </w:tcBorders>
          </w:tcPr>
          <w:p w14:paraId="12BAA896" w14:textId="77777777" w:rsidR="000513A5" w:rsidRDefault="000513A5">
            <w:pPr>
              <w:pStyle w:val="TableParagraph"/>
              <w:spacing w:before="2"/>
              <w:rPr>
                <w:sz w:val="4"/>
              </w:rPr>
            </w:pPr>
          </w:p>
          <w:p w14:paraId="12BAA897" w14:textId="77777777" w:rsidR="000513A5" w:rsidRDefault="00000000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2BAA8DA" wp14:editId="12BAA8DB">
                      <wp:extent cx="3335654" cy="5715"/>
                      <wp:effectExtent l="9525" t="0" r="0" b="381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5654" cy="5715"/>
                                <a:chOff x="0" y="0"/>
                                <a:chExt cx="3335654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857"/>
                                  <a:ext cx="333565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35654">
                                      <a:moveTo>
                                        <a:pt x="0" y="0"/>
                                      </a:moveTo>
                                      <a:lnTo>
                                        <a:pt x="3335045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04BE45" id="Group 4" o:spid="_x0000_s1026" style="width:262.65pt;height:.45pt;mso-position-horizontal-relative:char;mso-position-vertical-relative:line" coordsize="33356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">
                      <v:shape id="Graphic 5" o:spid="_x0000_s1027" style="position:absolute;top:28;width:33356;height:13;visibility:visible;mso-wrap-style:square;v-text-anchor:top" coordsize="33356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" path="m,l3335045,e" filled="f" strokecolor="#bfbfbf" strokeweight=".4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2BAA898" w14:textId="77777777" w:rsidR="000513A5" w:rsidRDefault="00000000">
            <w:pPr>
              <w:pStyle w:val="TableParagraph"/>
              <w:spacing w:before="120" w:line="242" w:lineRule="auto"/>
              <w:ind w:left="107" w:right="100"/>
              <w:rPr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Time limit for delivery/performance</w:t>
            </w:r>
            <w:r>
              <w:rPr>
                <w:w w:val="80"/>
                <w:sz w:val="18"/>
              </w:rPr>
              <w:t>: See open call for tenders as published on</w:t>
            </w:r>
            <w:r>
              <w:rPr>
                <w:w w:val="90"/>
                <w:sz w:val="18"/>
              </w:rPr>
              <w:t xml:space="preserve"> the EFRAG website</w:t>
            </w:r>
          </w:p>
          <w:p w14:paraId="12BAA899" w14:textId="674D9482" w:rsidR="000513A5" w:rsidRDefault="00000000">
            <w:pPr>
              <w:pStyle w:val="TableParagraph"/>
              <w:spacing w:before="121" w:line="242" w:lineRule="auto"/>
              <w:ind w:left="107"/>
              <w:rPr>
                <w:sz w:val="18"/>
              </w:rPr>
            </w:pPr>
            <w:r>
              <w:rPr>
                <w:w w:val="85"/>
                <w:sz w:val="18"/>
              </w:rPr>
              <w:t>- Final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version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to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be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delivered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by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 w:rsidR="0092498A">
              <w:rPr>
                <w:w w:val="85"/>
                <w:sz w:val="18"/>
              </w:rPr>
              <w:t>15 June 202</w:t>
            </w:r>
            <w:r w:rsidR="00A60D09">
              <w:rPr>
                <w:w w:val="85"/>
                <w:sz w:val="18"/>
              </w:rPr>
              <w:t>7</w:t>
            </w:r>
            <w:r w:rsidR="0092498A">
              <w:rPr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depending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on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 xml:space="preserve">the </w:t>
            </w:r>
            <w:r>
              <w:rPr>
                <w:w w:val="80"/>
                <w:sz w:val="18"/>
              </w:rPr>
              <w:t>deliverables as specified in the open call for tenders as published on the EFRAG</w:t>
            </w:r>
            <w:r>
              <w:rPr>
                <w:w w:val="90"/>
                <w:sz w:val="18"/>
              </w:rPr>
              <w:t xml:space="preserve"> </w:t>
            </w:r>
            <w:r>
              <w:rPr>
                <w:spacing w:val="-2"/>
                <w:w w:val="90"/>
                <w:sz w:val="18"/>
              </w:rPr>
              <w:t>website.</w:t>
            </w:r>
          </w:p>
          <w:p w14:paraId="12BAA89A" w14:textId="77777777" w:rsidR="000513A5" w:rsidRDefault="00000000">
            <w:pPr>
              <w:pStyle w:val="TableParagraph"/>
              <w:spacing w:before="119" w:line="198" w:lineRule="exact"/>
              <w:ind w:left="107"/>
              <w:rPr>
                <w:sz w:val="18"/>
              </w:rPr>
            </w:pPr>
            <w:r>
              <w:rPr>
                <w:rFonts w:ascii="Arial"/>
                <w:b/>
                <w:w w:val="80"/>
                <w:sz w:val="18"/>
              </w:rPr>
              <w:t>Special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conditions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of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w w:val="80"/>
                <w:sz w:val="18"/>
              </w:rPr>
              <w:t>delivery/performance:</w:t>
            </w:r>
            <w:r>
              <w:rPr>
                <w:rFonts w:ascii="Arial"/>
                <w:b/>
                <w:spacing w:val="4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see</w:t>
            </w:r>
            <w:r>
              <w:rPr>
                <w:sz w:val="18"/>
              </w:rPr>
              <w:t xml:space="preserve"> </w:t>
            </w:r>
            <w:r>
              <w:rPr>
                <w:w w:val="80"/>
                <w:sz w:val="18"/>
              </w:rPr>
              <w:t>call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for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tender</w:t>
            </w:r>
          </w:p>
        </w:tc>
        <w:tc>
          <w:tcPr>
            <w:tcW w:w="5548" w:type="dxa"/>
            <w:tcBorders>
              <w:top w:val="nil"/>
            </w:tcBorders>
          </w:tcPr>
          <w:p w14:paraId="12BAA89B" w14:textId="77777777" w:rsidR="000513A5" w:rsidRDefault="000513A5">
            <w:pPr>
              <w:pStyle w:val="TableParagraph"/>
              <w:spacing w:before="1" w:after="1"/>
              <w:rPr>
                <w:sz w:val="10"/>
              </w:rPr>
            </w:pPr>
          </w:p>
          <w:p w14:paraId="12BAA89C" w14:textId="77777777" w:rsidR="000513A5" w:rsidRDefault="00000000">
            <w:pPr>
              <w:pStyle w:val="TableParagraph"/>
              <w:spacing w:line="20" w:lineRule="exact"/>
              <w:ind w:left="10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2BAA8DC" wp14:editId="12BAA8DD">
                      <wp:extent cx="3335654" cy="5715"/>
                      <wp:effectExtent l="9525" t="0" r="0" b="3810"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5654" cy="5715"/>
                                <a:chOff x="0" y="0"/>
                                <a:chExt cx="3335654" cy="571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0" y="2857"/>
                                  <a:ext cx="333565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35654">
                                      <a:moveTo>
                                        <a:pt x="0" y="0"/>
                                      </a:moveTo>
                                      <a:lnTo>
                                        <a:pt x="3335045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3D56C44" id="Group 6" o:spid="_x0000_s1026" style="width:262.65pt;height:.45pt;mso-position-horizontal-relative:char;mso-position-vertical-relative:line" coordsize="33356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">
                      <v:shape id="Graphic 7" o:spid="_x0000_s1027" style="position:absolute;top:28;width:33356;height:13;visibility:visible;mso-wrap-style:square;v-text-anchor:top" coordsize="33356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" path="m,l3335045,e" filled="f" strokecolor="#bfbfbf" strokeweight=".4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0513A5" w14:paraId="12BAA8A1" w14:textId="77777777">
        <w:trPr>
          <w:trHeight w:val="1143"/>
        </w:trPr>
        <w:tc>
          <w:tcPr>
            <w:tcW w:w="5543" w:type="dxa"/>
            <w:vMerge/>
            <w:tcBorders>
              <w:top w:val="nil"/>
              <w:bottom w:val="nil"/>
            </w:tcBorders>
          </w:tcPr>
          <w:p w14:paraId="12BAA89E" w14:textId="77777777" w:rsidR="000513A5" w:rsidRDefault="000513A5">
            <w:pPr>
              <w:rPr>
                <w:sz w:val="2"/>
                <w:szCs w:val="2"/>
              </w:rPr>
            </w:pPr>
          </w:p>
        </w:tc>
        <w:tc>
          <w:tcPr>
            <w:tcW w:w="5548" w:type="dxa"/>
            <w:tcBorders>
              <w:bottom w:val="nil"/>
            </w:tcBorders>
          </w:tcPr>
          <w:p w14:paraId="12BAA89F" w14:textId="77777777" w:rsidR="000513A5" w:rsidRDefault="00000000">
            <w:pPr>
              <w:pStyle w:val="TableParagraph"/>
              <w:spacing w:before="2"/>
              <w:ind w:left="105"/>
              <w:rPr>
                <w:sz w:val="18"/>
              </w:rPr>
            </w:pPr>
            <w:r>
              <w:rPr>
                <w:w w:val="80"/>
                <w:sz w:val="18"/>
              </w:rPr>
              <w:t>Special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invoicing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w w:val="80"/>
                <w:sz w:val="18"/>
              </w:rPr>
              <w:t>conditions</w:t>
            </w:r>
          </w:p>
          <w:p w14:paraId="12BAA8A0" w14:textId="77777777" w:rsidR="000513A5" w:rsidRDefault="00000000">
            <w:pPr>
              <w:pStyle w:val="TableParagraph"/>
              <w:spacing w:before="3" w:line="244" w:lineRule="auto"/>
              <w:ind w:left="105"/>
              <w:rPr>
                <w:sz w:val="18"/>
              </w:rPr>
            </w:pPr>
            <w:r>
              <w:rPr>
                <w:w w:val="85"/>
                <w:sz w:val="18"/>
              </w:rPr>
              <w:t>The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Contractor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may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not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submit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invoice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for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his</w:t>
            </w:r>
            <w:r>
              <w:rPr>
                <w:spacing w:val="-1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deliverables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until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EFRAG</w:t>
            </w:r>
            <w:r>
              <w:rPr>
                <w:spacing w:val="-2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has confirmed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acceptance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of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the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deliverables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accordance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with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the</w:t>
            </w:r>
            <w:r>
              <w:rPr>
                <w:spacing w:val="-5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call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for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tender. The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original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invoice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must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be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expressed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in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Euros</w:t>
            </w:r>
            <w:r>
              <w:rPr>
                <w:spacing w:val="-3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and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submitted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to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>the</w:t>
            </w:r>
            <w:r>
              <w:rPr>
                <w:spacing w:val="-4"/>
                <w:w w:val="85"/>
                <w:sz w:val="18"/>
              </w:rPr>
              <w:t xml:space="preserve"> </w:t>
            </w:r>
            <w:r>
              <w:rPr>
                <w:w w:val="85"/>
                <w:sz w:val="18"/>
              </w:rPr>
              <w:t xml:space="preserve">following </w:t>
            </w:r>
            <w:r>
              <w:rPr>
                <w:spacing w:val="-2"/>
                <w:w w:val="90"/>
                <w:sz w:val="18"/>
              </w:rPr>
              <w:t>address:</w:t>
            </w:r>
          </w:p>
        </w:tc>
      </w:tr>
      <w:tr w:rsidR="000513A5" w14:paraId="12BAA8A5" w14:textId="77777777">
        <w:trPr>
          <w:trHeight w:val="266"/>
        </w:trPr>
        <w:tc>
          <w:tcPr>
            <w:tcW w:w="5543" w:type="dxa"/>
            <w:tcBorders>
              <w:top w:val="nil"/>
              <w:bottom w:val="nil"/>
            </w:tcBorders>
          </w:tcPr>
          <w:p w14:paraId="12BAA8A2" w14:textId="77777777" w:rsidR="000513A5" w:rsidRDefault="000513A5">
            <w:pPr>
              <w:pStyle w:val="TableParagraph"/>
              <w:spacing w:before="5"/>
              <w:rPr>
                <w:sz w:val="15"/>
              </w:rPr>
            </w:pPr>
          </w:p>
          <w:p w14:paraId="12BAA8A3" w14:textId="77777777" w:rsidR="000513A5" w:rsidRDefault="00000000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2BAA8DE" wp14:editId="12BAA8DF">
                      <wp:extent cx="3335654" cy="5715"/>
                      <wp:effectExtent l="9525" t="0" r="0" b="3810"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5654" cy="5715"/>
                                <a:chOff x="0" y="0"/>
                                <a:chExt cx="3335654" cy="571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2857"/>
                                  <a:ext cx="333565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35654">
                                      <a:moveTo>
                                        <a:pt x="0" y="0"/>
                                      </a:moveTo>
                                      <a:lnTo>
                                        <a:pt x="3335045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8055FD" id="Group 8" o:spid="_x0000_s1026" style="width:262.65pt;height:.45pt;mso-position-horizontal-relative:char;mso-position-vertical-relative:line" coordsize="33356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">
                      <v:shape id="Graphic 9" o:spid="_x0000_s1027" style="position:absolute;top:28;width:33356;height:13;visibility:visible;mso-wrap-style:square;v-text-anchor:top" coordsize="33356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" path="m,l3335045,e" filled="f" strokecolor="#bfbfbf" strokeweight=".4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48" w:type="dxa"/>
            <w:tcBorders>
              <w:top w:val="nil"/>
              <w:bottom w:val="nil"/>
            </w:tcBorders>
          </w:tcPr>
          <w:p w14:paraId="12BAA8A4" w14:textId="77777777" w:rsidR="000513A5" w:rsidRDefault="00000000">
            <w:pPr>
              <w:pStyle w:val="TableParagraph"/>
              <w:spacing w:before="13"/>
              <w:ind w:left="105"/>
              <w:rPr>
                <w:sz w:val="18"/>
              </w:rPr>
            </w:pPr>
            <w:r>
              <w:rPr>
                <w:w w:val="80"/>
                <w:sz w:val="18"/>
                <w:u w:val="single"/>
              </w:rPr>
              <w:t>Please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send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the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original</w:t>
            </w:r>
            <w:r>
              <w:rPr>
                <w:spacing w:val="-2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invoice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to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the</w:t>
            </w:r>
            <w:r>
              <w:rPr>
                <w:spacing w:val="-4"/>
                <w:sz w:val="18"/>
                <w:u w:val="single"/>
              </w:rPr>
              <w:t xml:space="preserve"> </w:t>
            </w:r>
            <w:r>
              <w:rPr>
                <w:w w:val="80"/>
                <w:sz w:val="18"/>
                <w:u w:val="single"/>
              </w:rPr>
              <w:t>following</w:t>
            </w:r>
            <w:r>
              <w:rPr>
                <w:spacing w:val="-3"/>
                <w:sz w:val="18"/>
                <w:u w:val="single"/>
              </w:rPr>
              <w:t xml:space="preserve"> </w:t>
            </w:r>
            <w:r>
              <w:rPr>
                <w:spacing w:val="-2"/>
                <w:w w:val="80"/>
                <w:sz w:val="18"/>
                <w:u w:val="single"/>
              </w:rPr>
              <w:t>address:</w:t>
            </w:r>
          </w:p>
        </w:tc>
      </w:tr>
      <w:tr w:rsidR="000513A5" w14:paraId="12BAA8A9" w14:textId="77777777">
        <w:trPr>
          <w:trHeight w:val="910"/>
        </w:trPr>
        <w:tc>
          <w:tcPr>
            <w:tcW w:w="5543" w:type="dxa"/>
            <w:tcBorders>
              <w:top w:val="nil"/>
            </w:tcBorders>
          </w:tcPr>
          <w:p w14:paraId="12BAA8A6" w14:textId="77777777" w:rsidR="000513A5" w:rsidRDefault="00000000">
            <w:pPr>
              <w:pStyle w:val="TableParagraph"/>
              <w:spacing w:before="51"/>
              <w:ind w:left="107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70080" behindDoc="1" locked="0" layoutInCell="1" allowOverlap="1" wp14:anchorId="12BAA8E0" wp14:editId="12BAA8E1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277391</wp:posOffset>
                      </wp:positionV>
                      <wp:extent cx="2865755" cy="571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65755" cy="5715"/>
                                <a:chOff x="0" y="0"/>
                                <a:chExt cx="2865755" cy="571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2857"/>
                                  <a:ext cx="28657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5755">
                                      <a:moveTo>
                                        <a:pt x="0" y="0"/>
                                      </a:moveTo>
                                      <a:lnTo>
                                        <a:pt x="2865393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343CB0" id="Group 10" o:spid="_x0000_s1026" style="position:absolute;margin-left:5.4pt;margin-top:21.85pt;width:225.65pt;height:.45pt;z-index:-15846400;mso-wrap-distance-left:0;mso-wrap-distance-right:0" coordsize="2865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">
                      <v:shape id="Graphic 11" o:spid="_x0000_s1027" style="position:absolute;top:28;width:28657;height:13;visibility:visible;mso-wrap-style:square;v-text-anchor:top" coordsize="28657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" path="m,l2865393,e" filled="f" strokecolor="#bfbfbf" strokeweight=".4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7470592" behindDoc="1" locked="0" layoutInCell="1" allowOverlap="1" wp14:anchorId="12BAA8E2" wp14:editId="12BAA8E3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486179</wp:posOffset>
                      </wp:positionV>
                      <wp:extent cx="3335654" cy="571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35654" cy="5715"/>
                                <a:chOff x="0" y="0"/>
                                <a:chExt cx="3335654" cy="571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2857"/>
                                  <a:ext cx="333565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35654">
                                      <a:moveTo>
                                        <a:pt x="0" y="0"/>
                                      </a:moveTo>
                                      <a:lnTo>
                                        <a:pt x="3335045" y="0"/>
                                      </a:lnTo>
                                    </a:path>
                                  </a:pathLst>
                                </a:custGeom>
                                <a:ln w="5715">
                                  <a:solidFill>
                                    <a:srgbClr val="BFBFB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458AC7" id="Group 12" o:spid="_x0000_s1026" style="position:absolute;margin-left:5.4pt;margin-top:38.3pt;width:262.65pt;height:.45pt;z-index:-15845888;mso-wrap-distance-left:0;mso-wrap-distance-right:0" coordsize="33356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">
                      <v:shape id="Graphic 13" o:spid="_x0000_s1027" style="position:absolute;top:28;width:33356;height:13;visibility:visible;mso-wrap-style:square;v-text-anchor:top" coordsize="33356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" path="m,l3335045,e" filled="f" strokecolor="#bfbfbf" strokeweight=".4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80"/>
                <w:sz w:val="18"/>
              </w:rPr>
              <w:t>Indemnification: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As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set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out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the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w w:val="80"/>
                <w:sz w:val="18"/>
              </w:rPr>
              <w:t>Annex</w:t>
            </w:r>
          </w:p>
        </w:tc>
        <w:tc>
          <w:tcPr>
            <w:tcW w:w="5548" w:type="dxa"/>
            <w:tcBorders>
              <w:top w:val="nil"/>
            </w:tcBorders>
          </w:tcPr>
          <w:p w14:paraId="12BAA8A7" w14:textId="77777777" w:rsidR="000513A5" w:rsidRDefault="00000000">
            <w:pPr>
              <w:pStyle w:val="TableParagraph"/>
              <w:spacing w:before="73"/>
              <w:ind w:left="105"/>
              <w:rPr>
                <w:sz w:val="18"/>
              </w:rPr>
            </w:pPr>
            <w:r>
              <w:rPr>
                <w:spacing w:val="-4"/>
                <w:w w:val="90"/>
                <w:sz w:val="18"/>
              </w:rPr>
              <w:t>EFRAG</w:t>
            </w:r>
          </w:p>
          <w:p w14:paraId="12BAA8A8" w14:textId="77777777" w:rsidR="000513A5" w:rsidRDefault="00000000">
            <w:pPr>
              <w:pStyle w:val="TableParagraph"/>
              <w:spacing w:before="3" w:line="242" w:lineRule="auto"/>
              <w:ind w:left="105" w:right="3675"/>
              <w:rPr>
                <w:sz w:val="18"/>
              </w:rPr>
            </w:pPr>
            <w:r>
              <w:rPr>
                <w:w w:val="85"/>
                <w:sz w:val="18"/>
              </w:rPr>
              <w:t xml:space="preserve">35, Square de Meeus </w:t>
            </w:r>
            <w:r>
              <w:rPr>
                <w:w w:val="80"/>
                <w:sz w:val="18"/>
              </w:rPr>
              <w:t>1000</w:t>
            </w:r>
            <w:r>
              <w:rPr>
                <w:spacing w:val="-1"/>
                <w:w w:val="80"/>
                <w:sz w:val="18"/>
              </w:rPr>
              <w:t xml:space="preserve"> </w:t>
            </w:r>
            <w:r>
              <w:rPr>
                <w:w w:val="80"/>
                <w:sz w:val="18"/>
              </w:rPr>
              <w:t>Brussels Belgium</w:t>
            </w:r>
          </w:p>
        </w:tc>
      </w:tr>
    </w:tbl>
    <w:p w14:paraId="12BAA8AA" w14:textId="77777777" w:rsidR="000513A5" w:rsidRDefault="000513A5">
      <w:pPr>
        <w:pStyle w:val="BodyText"/>
        <w:spacing w:before="1"/>
        <w:ind w:left="0"/>
        <w:jc w:val="left"/>
        <w:rPr>
          <w:sz w:val="20"/>
        </w:rPr>
      </w:pPr>
    </w:p>
    <w:tbl>
      <w:tblPr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07"/>
      </w:tblGrid>
      <w:tr w:rsidR="000513A5" w14:paraId="12BAA8AC" w14:textId="77777777">
        <w:trPr>
          <w:trHeight w:val="205"/>
        </w:trPr>
        <w:tc>
          <w:tcPr>
            <w:tcW w:w="11107" w:type="dxa"/>
            <w:tcBorders>
              <w:bottom w:val="nil"/>
            </w:tcBorders>
          </w:tcPr>
          <w:p w14:paraId="12BAA8AB" w14:textId="77777777" w:rsidR="000513A5" w:rsidRDefault="00000000">
            <w:pPr>
              <w:pStyle w:val="TableParagraph"/>
              <w:spacing w:line="186" w:lineRule="exact"/>
              <w:ind w:left="12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80"/>
                <w:sz w:val="18"/>
              </w:rPr>
              <w:t>The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documents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specified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below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form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an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integral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part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of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the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contract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and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take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precedence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over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each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other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in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the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following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w w:val="80"/>
                <w:sz w:val="18"/>
              </w:rPr>
              <w:t>order:</w:t>
            </w:r>
          </w:p>
        </w:tc>
      </w:tr>
      <w:tr w:rsidR="000513A5" w14:paraId="12BAA8B0" w14:textId="77777777">
        <w:trPr>
          <w:trHeight w:val="951"/>
        </w:trPr>
        <w:tc>
          <w:tcPr>
            <w:tcW w:w="11107" w:type="dxa"/>
            <w:tcBorders>
              <w:top w:val="nil"/>
              <w:bottom w:val="nil"/>
            </w:tcBorders>
          </w:tcPr>
          <w:p w14:paraId="12BAA8AD" w14:textId="77777777" w:rsidR="000513A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06"/>
              </w:tabs>
              <w:spacing w:line="206" w:lineRule="exact"/>
              <w:ind w:left="606" w:hanging="122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80"/>
                <w:sz w:val="18"/>
              </w:rPr>
              <w:t>Specific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terms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and</w:t>
            </w:r>
            <w:r>
              <w:rPr>
                <w:rFonts w:asci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conditions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applicable</w:t>
            </w:r>
            <w:r>
              <w:rPr>
                <w:rFonts w:asci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to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the</w:t>
            </w:r>
            <w:r>
              <w:rPr>
                <w:rFonts w:asci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contract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(Annex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I</w:t>
            </w:r>
            <w:r>
              <w:rPr>
                <w:rFonts w:ascii="Arial"/>
                <w:i/>
                <w:spacing w:val="3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w w:val="80"/>
                <w:sz w:val="18"/>
              </w:rPr>
              <w:t>attached)</w:t>
            </w:r>
          </w:p>
          <w:p w14:paraId="12BAA8AE" w14:textId="0920DDB4" w:rsidR="000513A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47"/>
              </w:tabs>
              <w:spacing w:line="206" w:lineRule="exact"/>
              <w:ind w:left="647" w:hanging="163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80"/>
                <w:sz w:val="18"/>
              </w:rPr>
              <w:t>Scope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of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the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work</w:t>
            </w:r>
            <w:r>
              <w:rPr>
                <w:rFonts w:asci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as</w:t>
            </w:r>
            <w:r>
              <w:rPr>
                <w:rFonts w:asci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set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out</w:t>
            </w:r>
            <w:r>
              <w:rPr>
                <w:rFonts w:asci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in</w:t>
            </w:r>
            <w:r w:rsidR="00180B91">
              <w:rPr>
                <w:rFonts w:ascii="Arial"/>
                <w:i/>
                <w:w w:val="80"/>
                <w:sz w:val="18"/>
              </w:rPr>
              <w:t xml:space="preserve"> sections 2 and 3</w:t>
            </w:r>
            <w:r>
              <w:rPr>
                <w:rFonts w:asci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of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the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open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call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for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tenders</w:t>
            </w:r>
            <w:r>
              <w:rPr>
                <w:rFonts w:asci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as</w:t>
            </w:r>
            <w:r>
              <w:rPr>
                <w:rFonts w:ascii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published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on</w:t>
            </w:r>
            <w:r>
              <w:rPr>
                <w:rFonts w:ascii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the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EFRAG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w w:val="80"/>
                <w:sz w:val="18"/>
              </w:rPr>
              <w:t>website</w:t>
            </w:r>
          </w:p>
          <w:p w14:paraId="12BAA8AF" w14:textId="77777777" w:rsidR="000513A5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688"/>
              </w:tabs>
              <w:spacing w:line="207" w:lineRule="exact"/>
              <w:ind w:left="688" w:hanging="204"/>
              <w:rPr>
                <w:rFonts w:ascii="Arial"/>
                <w:i/>
                <w:sz w:val="18"/>
              </w:rPr>
            </w:pPr>
            <w:r>
              <w:rPr>
                <w:rFonts w:ascii="Arial"/>
                <w:i/>
                <w:w w:val="80"/>
                <w:sz w:val="18"/>
              </w:rPr>
              <w:t>Information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Form,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duly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completed</w:t>
            </w:r>
            <w:r>
              <w:rPr>
                <w:rFonts w:ascii="Arial"/>
                <w:i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and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signed</w:t>
            </w:r>
            <w:r>
              <w:rPr>
                <w:rFonts w:ascii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by</w:t>
            </w:r>
            <w:r>
              <w:rPr>
                <w:rFonts w:ascii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/>
                <w:i/>
                <w:w w:val="80"/>
                <w:sz w:val="18"/>
              </w:rPr>
              <w:t>the</w:t>
            </w:r>
            <w:r>
              <w:rPr>
                <w:rFonts w:ascii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/>
                <w:i/>
                <w:spacing w:val="-2"/>
                <w:w w:val="80"/>
                <w:sz w:val="18"/>
              </w:rPr>
              <w:t>contractor</w:t>
            </w:r>
          </w:p>
        </w:tc>
      </w:tr>
    </w:tbl>
    <w:p w14:paraId="12BAA8B1" w14:textId="77777777" w:rsidR="000513A5" w:rsidRDefault="000513A5">
      <w:pPr>
        <w:pStyle w:val="TableParagraph"/>
        <w:spacing w:line="207" w:lineRule="exact"/>
        <w:rPr>
          <w:rFonts w:ascii="Arial"/>
          <w:i/>
          <w:sz w:val="18"/>
        </w:rPr>
        <w:sectPr w:rsidR="000513A5">
          <w:footerReference w:type="default" r:id="rId12"/>
          <w:type w:val="continuous"/>
          <w:pgSz w:w="11910" w:h="16840"/>
          <w:pgMar w:top="1200" w:right="141" w:bottom="1020" w:left="425" w:header="0" w:footer="787" w:gutter="0"/>
          <w:pgNumType w:start="1"/>
          <w:cols w:space="720"/>
        </w:sectPr>
      </w:pPr>
    </w:p>
    <w:p w14:paraId="12BAA8B2" w14:textId="77777777" w:rsidR="000513A5" w:rsidRDefault="00000000">
      <w:pPr>
        <w:spacing w:before="29"/>
        <w:ind w:left="141"/>
        <w:rPr>
          <w:rFonts w:ascii="Calibri"/>
        </w:rPr>
      </w:pPr>
      <w:r>
        <w:rPr>
          <w:rFonts w:ascii="Calibri"/>
          <w:noProof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anchorId="12BAA8E4" wp14:editId="12BAA8E5">
                <wp:simplePos x="0" y="0"/>
                <wp:positionH relativeFrom="page">
                  <wp:posOffset>3777107</wp:posOffset>
                </wp:positionH>
                <wp:positionV relativeFrom="page">
                  <wp:posOffset>620216</wp:posOffset>
                </wp:positionV>
                <wp:extent cx="9525" cy="913193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" cy="9131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131935">
                              <a:moveTo>
                                <a:pt x="9144" y="0"/>
                              </a:moveTo>
                              <a:lnTo>
                                <a:pt x="0" y="0"/>
                              </a:lnTo>
                              <a:lnTo>
                                <a:pt x="0" y="9131554"/>
                              </a:lnTo>
                              <a:lnTo>
                                <a:pt x="9144" y="9131554"/>
                              </a:lnTo>
                              <a:lnTo>
                                <a:pt x="91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39CAB8" id="Graphic 14" o:spid="_x0000_s1026" style="position:absolute;margin-left:297.4pt;margin-top:48.85pt;width:.75pt;height:719.0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525,9131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" path="m9144,l,,,9131554r9144,l9144,xe" fillcolor="black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Calibri"/>
          <w:spacing w:val="-4"/>
        </w:rPr>
        <w:t>ANNEX</w:t>
      </w:r>
    </w:p>
    <w:p w14:paraId="12BAA8B3" w14:textId="77777777" w:rsidR="000513A5" w:rsidRDefault="00000000">
      <w:pPr>
        <w:spacing w:before="61"/>
        <w:ind w:left="141"/>
        <w:rPr>
          <w:rFonts w:ascii="Arial"/>
          <w:i/>
          <w:sz w:val="15"/>
        </w:rPr>
      </w:pPr>
      <w:r>
        <w:rPr>
          <w:rFonts w:ascii="Arial"/>
          <w:i/>
          <w:w w:val="80"/>
          <w:sz w:val="15"/>
          <w:u w:val="single"/>
        </w:rPr>
        <w:t>Specific</w:t>
      </w:r>
      <w:r>
        <w:rPr>
          <w:rFonts w:ascii="Arial"/>
          <w:i/>
          <w:spacing w:val="-4"/>
          <w:sz w:val="15"/>
          <w:u w:val="single"/>
        </w:rPr>
        <w:t xml:space="preserve"> </w:t>
      </w:r>
      <w:r>
        <w:rPr>
          <w:rFonts w:ascii="Arial"/>
          <w:i/>
          <w:w w:val="80"/>
          <w:sz w:val="15"/>
          <w:u w:val="single"/>
        </w:rPr>
        <w:t>terms</w:t>
      </w:r>
      <w:r>
        <w:rPr>
          <w:rFonts w:ascii="Arial"/>
          <w:i/>
          <w:spacing w:val="-4"/>
          <w:sz w:val="15"/>
          <w:u w:val="single"/>
        </w:rPr>
        <w:t xml:space="preserve"> </w:t>
      </w:r>
      <w:r>
        <w:rPr>
          <w:rFonts w:ascii="Arial"/>
          <w:i/>
          <w:w w:val="80"/>
          <w:sz w:val="15"/>
          <w:u w:val="single"/>
        </w:rPr>
        <w:t>and</w:t>
      </w:r>
      <w:r>
        <w:rPr>
          <w:rFonts w:ascii="Arial"/>
          <w:i/>
          <w:spacing w:val="-4"/>
          <w:sz w:val="15"/>
          <w:u w:val="single"/>
        </w:rPr>
        <w:t xml:space="preserve"> </w:t>
      </w:r>
      <w:r>
        <w:rPr>
          <w:rFonts w:ascii="Arial"/>
          <w:i/>
          <w:w w:val="80"/>
          <w:sz w:val="15"/>
          <w:u w:val="single"/>
        </w:rPr>
        <w:t>conditions</w:t>
      </w:r>
      <w:r>
        <w:rPr>
          <w:rFonts w:ascii="Arial"/>
          <w:i/>
          <w:spacing w:val="-8"/>
          <w:sz w:val="15"/>
          <w:u w:val="single"/>
        </w:rPr>
        <w:t xml:space="preserve"> </w:t>
      </w:r>
      <w:r>
        <w:rPr>
          <w:rFonts w:ascii="Arial"/>
          <w:i/>
          <w:w w:val="80"/>
          <w:sz w:val="15"/>
          <w:u w:val="single"/>
        </w:rPr>
        <w:t>applicable</w:t>
      </w:r>
      <w:r>
        <w:rPr>
          <w:rFonts w:ascii="Arial"/>
          <w:i/>
          <w:spacing w:val="-4"/>
          <w:sz w:val="15"/>
          <w:u w:val="single"/>
        </w:rPr>
        <w:t xml:space="preserve"> </w:t>
      </w:r>
      <w:r>
        <w:rPr>
          <w:rFonts w:ascii="Arial"/>
          <w:i/>
          <w:w w:val="80"/>
          <w:sz w:val="15"/>
          <w:u w:val="single"/>
        </w:rPr>
        <w:t>to</w:t>
      </w:r>
      <w:r>
        <w:rPr>
          <w:rFonts w:ascii="Arial"/>
          <w:i/>
          <w:spacing w:val="-4"/>
          <w:sz w:val="15"/>
          <w:u w:val="single"/>
        </w:rPr>
        <w:t xml:space="preserve"> </w:t>
      </w:r>
      <w:r>
        <w:rPr>
          <w:rFonts w:ascii="Arial"/>
          <w:i/>
          <w:w w:val="80"/>
          <w:sz w:val="15"/>
          <w:u w:val="single"/>
        </w:rPr>
        <w:t>the</w:t>
      </w:r>
      <w:r>
        <w:rPr>
          <w:rFonts w:ascii="Arial"/>
          <w:i/>
          <w:spacing w:val="-4"/>
          <w:sz w:val="15"/>
          <w:u w:val="single"/>
        </w:rPr>
        <w:t xml:space="preserve"> </w:t>
      </w:r>
      <w:r>
        <w:rPr>
          <w:rFonts w:ascii="Arial"/>
          <w:i/>
          <w:spacing w:val="-2"/>
          <w:w w:val="80"/>
          <w:sz w:val="15"/>
          <w:u w:val="single"/>
        </w:rPr>
        <w:t>contract</w:t>
      </w:r>
    </w:p>
    <w:p w14:paraId="12BAA8B4" w14:textId="77777777" w:rsidR="000513A5" w:rsidRPr="00180B91" w:rsidRDefault="000513A5">
      <w:pPr>
        <w:pStyle w:val="BodyText"/>
        <w:spacing w:before="42"/>
        <w:ind w:left="0"/>
        <w:jc w:val="left"/>
        <w:rPr>
          <w:rFonts w:ascii="Arial"/>
          <w:i/>
          <w:sz w:val="14"/>
          <w:szCs w:val="14"/>
        </w:rPr>
      </w:pPr>
    </w:p>
    <w:p w14:paraId="12BAA8B5" w14:textId="77777777" w:rsidR="000513A5" w:rsidRPr="00180B91" w:rsidRDefault="00000000">
      <w:pPr>
        <w:pStyle w:val="ListParagraph"/>
        <w:numPr>
          <w:ilvl w:val="0"/>
          <w:numId w:val="3"/>
        </w:numPr>
        <w:tabs>
          <w:tab w:val="left" w:pos="288"/>
        </w:tabs>
        <w:spacing w:before="0" w:line="244" w:lineRule="auto"/>
        <w:ind w:right="40" w:firstLine="0"/>
        <w:jc w:val="both"/>
        <w:rPr>
          <w:sz w:val="14"/>
          <w:szCs w:val="14"/>
        </w:rPr>
      </w:pPr>
      <w:r w:rsidRPr="00180B91">
        <w:rPr>
          <w:w w:val="85"/>
          <w:sz w:val="14"/>
          <w:szCs w:val="14"/>
        </w:rPr>
        <w:t>EFRAG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shall</w:t>
      </w:r>
      <w:r w:rsidRPr="00180B91">
        <w:rPr>
          <w:spacing w:val="-1"/>
          <w:w w:val="85"/>
          <w:sz w:val="14"/>
          <w:szCs w:val="14"/>
        </w:rPr>
        <w:t xml:space="preserve"> </w:t>
      </w:r>
      <w:proofErr w:type="gramStart"/>
      <w:r w:rsidRPr="00180B91">
        <w:rPr>
          <w:w w:val="85"/>
          <w:sz w:val="14"/>
          <w:szCs w:val="14"/>
        </w:rPr>
        <w:t>effect</w:t>
      </w:r>
      <w:proofErr w:type="gramEnd"/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any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payment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relating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this contract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by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transfer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bank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account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indicated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on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contractor's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tender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form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an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IBAN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and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BIC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bank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code.</w:t>
      </w:r>
    </w:p>
    <w:p w14:paraId="12BAA8B6" w14:textId="77777777" w:rsidR="000513A5" w:rsidRPr="00180B91" w:rsidRDefault="00000000">
      <w:pPr>
        <w:pStyle w:val="ListParagraph"/>
        <w:numPr>
          <w:ilvl w:val="0"/>
          <w:numId w:val="3"/>
        </w:numPr>
        <w:tabs>
          <w:tab w:val="left" w:pos="291"/>
        </w:tabs>
        <w:spacing w:before="38" w:line="244" w:lineRule="auto"/>
        <w:ind w:right="41" w:firstLine="0"/>
        <w:jc w:val="both"/>
        <w:rPr>
          <w:sz w:val="14"/>
          <w:szCs w:val="14"/>
        </w:rPr>
      </w:pPr>
      <w:r w:rsidRPr="00180B91">
        <w:rPr>
          <w:w w:val="85"/>
          <w:sz w:val="14"/>
          <w:szCs w:val="14"/>
        </w:rPr>
        <w:t>Any request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for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payment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must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 sent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 EFRAG,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Square de Meeus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35,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1000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Brussels,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Belgium.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Part-invoicing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will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not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accepted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has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not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been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specifically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provided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for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this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spacing w:val="-2"/>
          <w:w w:val="90"/>
          <w:sz w:val="14"/>
          <w:szCs w:val="14"/>
        </w:rPr>
        <w:t>contract.</w:t>
      </w:r>
    </w:p>
    <w:p w14:paraId="12BAA8B7" w14:textId="77777777" w:rsidR="000513A5" w:rsidRPr="00180B91" w:rsidRDefault="00000000">
      <w:pPr>
        <w:pStyle w:val="ListParagraph"/>
        <w:numPr>
          <w:ilvl w:val="0"/>
          <w:numId w:val="3"/>
        </w:numPr>
        <w:tabs>
          <w:tab w:val="left" w:pos="295"/>
        </w:tabs>
        <w:spacing w:line="242" w:lineRule="auto"/>
        <w:ind w:right="38" w:firstLine="0"/>
        <w:jc w:val="both"/>
        <w:rPr>
          <w:sz w:val="14"/>
          <w:szCs w:val="14"/>
        </w:rPr>
      </w:pPr>
      <w:r w:rsidRPr="00180B91">
        <w:rPr>
          <w:w w:val="85"/>
          <w:sz w:val="14"/>
          <w:szCs w:val="14"/>
        </w:rPr>
        <w:t>The sums due in respect of full performance of this</w:t>
      </w:r>
      <w:r w:rsidRPr="00180B91">
        <w:rPr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 shall be payable within 30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spacing w:val="-2"/>
          <w:w w:val="90"/>
          <w:sz w:val="14"/>
          <w:szCs w:val="14"/>
        </w:rPr>
        <w:t>calendar days of the date of receipt of the request for payment by EFRAG (see point 2).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Payments shall be made only if the contractor has fulfilled all his contractual obligations by the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date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on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which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invoice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is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submitted.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event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late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payment,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contractor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shall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entitled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receive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interest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on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arrears.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Interest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shall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apply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period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elapsed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between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calendar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day</w:t>
      </w:r>
      <w:r w:rsidRPr="00180B91">
        <w:rPr>
          <w:spacing w:val="-2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following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the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payment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deadline</w:t>
      </w:r>
      <w:r w:rsidRPr="00180B91">
        <w:rPr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and</w:t>
      </w:r>
      <w:r w:rsidRPr="00180B91">
        <w:rPr>
          <w:spacing w:val="-2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the</w:t>
      </w:r>
      <w:r w:rsidRPr="00180B91">
        <w:rPr>
          <w:spacing w:val="-2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actual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date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of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payment.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Where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interest</w:t>
      </w:r>
      <w:r w:rsidRPr="00180B91">
        <w:rPr>
          <w:spacing w:val="40"/>
          <w:sz w:val="14"/>
          <w:szCs w:val="14"/>
        </w:rPr>
        <w:t xml:space="preserve"> </w:t>
      </w:r>
      <w:proofErr w:type="gramStart"/>
      <w:r w:rsidRPr="00180B91">
        <w:rPr>
          <w:spacing w:val="-2"/>
          <w:w w:val="85"/>
          <w:sz w:val="14"/>
          <w:szCs w:val="14"/>
        </w:rPr>
        <w:t>on</w:t>
      </w:r>
      <w:proofErr w:type="gramEnd"/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arrears</w:t>
      </w:r>
      <w:r w:rsidRPr="00180B91">
        <w:rPr>
          <w:spacing w:val="-7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is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equal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to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or</w:t>
      </w:r>
      <w:r w:rsidRPr="00180B91">
        <w:rPr>
          <w:spacing w:val="-8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less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than</w:t>
      </w:r>
      <w:r w:rsidRPr="00180B91">
        <w:rPr>
          <w:spacing w:val="-6"/>
          <w:sz w:val="14"/>
          <w:szCs w:val="14"/>
        </w:rPr>
        <w:t xml:space="preserve"> </w:t>
      </w:r>
      <w:proofErr w:type="gramStart"/>
      <w:r w:rsidRPr="00180B91">
        <w:rPr>
          <w:spacing w:val="-2"/>
          <w:w w:val="85"/>
          <w:sz w:val="14"/>
          <w:szCs w:val="14"/>
        </w:rPr>
        <w:t>€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200</w:t>
      </w:r>
      <w:proofErr w:type="gramEnd"/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it</w:t>
      </w:r>
      <w:r w:rsidRPr="00180B91">
        <w:rPr>
          <w:spacing w:val="-7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shall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be</w:t>
      </w:r>
      <w:r w:rsidRPr="00180B91">
        <w:rPr>
          <w:spacing w:val="-7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paid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to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the</w:t>
      </w:r>
      <w:r w:rsidRPr="00180B91">
        <w:rPr>
          <w:spacing w:val="-7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contractor</w:t>
      </w:r>
      <w:r w:rsidRPr="00180B91">
        <w:rPr>
          <w:spacing w:val="-7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only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on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presentation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of a request no later than two months after the date of receipt of payment. The payment period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may be suspended by EFRAG if the amount is not due at the date of reception of the payment</w:t>
      </w:r>
      <w:r w:rsidRPr="00180B91">
        <w:rPr>
          <w:spacing w:val="40"/>
          <w:sz w:val="14"/>
          <w:szCs w:val="14"/>
        </w:rPr>
        <w:t xml:space="preserve"> </w:t>
      </w:r>
      <w:proofErr w:type="gramStart"/>
      <w:r w:rsidRPr="00180B91">
        <w:rPr>
          <w:w w:val="80"/>
          <w:sz w:val="14"/>
          <w:szCs w:val="14"/>
        </w:rPr>
        <w:t>request</w:t>
      </w:r>
      <w:proofErr w:type="gramEnd"/>
      <w:r w:rsidRPr="00180B91">
        <w:rPr>
          <w:w w:val="80"/>
          <w:sz w:val="14"/>
          <w:szCs w:val="14"/>
        </w:rPr>
        <w:t xml:space="preserve"> if the appropriate supporting documents have not been produced or if complementary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verifications are necessary to assure the eligibility of the expenditure. EFRAG notifies the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contractor</w:t>
      </w:r>
      <w:r w:rsidRPr="00180B91">
        <w:rPr>
          <w:spacing w:val="-2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by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registered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letter</w:t>
      </w:r>
      <w:r w:rsidRPr="00180B91">
        <w:rPr>
          <w:spacing w:val="-2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with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acknowledgement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of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receipt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or</w:t>
      </w:r>
      <w:r w:rsidRPr="00180B91">
        <w:rPr>
          <w:spacing w:val="-2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by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equivalent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method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that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his request is not admissible. Suspension shall take effect from the date of dispatch of the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spacing w:val="-2"/>
          <w:w w:val="90"/>
          <w:sz w:val="14"/>
          <w:szCs w:val="14"/>
        </w:rPr>
        <w:t>notification.</w:t>
      </w:r>
    </w:p>
    <w:p w14:paraId="12BAA8B8" w14:textId="77777777" w:rsidR="000513A5" w:rsidRPr="00180B91" w:rsidRDefault="00000000">
      <w:pPr>
        <w:pStyle w:val="BodyText"/>
        <w:spacing w:before="48" w:line="244" w:lineRule="auto"/>
        <w:ind w:right="45"/>
        <w:rPr>
          <w:sz w:val="14"/>
          <w:szCs w:val="14"/>
        </w:rPr>
      </w:pP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payment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request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will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rejected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amount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is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not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due,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is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erroneous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and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shall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subject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to a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credit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note or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if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it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does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not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contain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 essential elements required or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if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 payment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request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was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established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violation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applicable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tax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regulations.</w:t>
      </w:r>
    </w:p>
    <w:p w14:paraId="12BAA8B9" w14:textId="77777777" w:rsidR="000513A5" w:rsidRPr="00180B91" w:rsidRDefault="00000000">
      <w:pPr>
        <w:pStyle w:val="ListParagraph"/>
        <w:numPr>
          <w:ilvl w:val="0"/>
          <w:numId w:val="3"/>
        </w:numPr>
        <w:tabs>
          <w:tab w:val="left" w:pos="324"/>
        </w:tabs>
        <w:spacing w:before="38" w:line="244" w:lineRule="auto"/>
        <w:ind w:right="49" w:firstLine="0"/>
        <w:jc w:val="both"/>
        <w:rPr>
          <w:sz w:val="14"/>
          <w:szCs w:val="14"/>
        </w:rPr>
      </w:pPr>
      <w:r w:rsidRPr="00180B91">
        <w:rPr>
          <w:w w:val="85"/>
          <w:sz w:val="14"/>
          <w:szCs w:val="14"/>
        </w:rPr>
        <w:t>EFRAG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makes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explicit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that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has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no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VAT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status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and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therefore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should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invoiced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VAT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included,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would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VAT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applicable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provision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services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concerned.</w:t>
      </w:r>
    </w:p>
    <w:p w14:paraId="12BAA8BA" w14:textId="77777777" w:rsidR="000513A5" w:rsidRPr="00180B91" w:rsidRDefault="00000000">
      <w:pPr>
        <w:pStyle w:val="ListParagraph"/>
        <w:numPr>
          <w:ilvl w:val="0"/>
          <w:numId w:val="3"/>
        </w:numPr>
        <w:tabs>
          <w:tab w:val="left" w:pos="276"/>
        </w:tabs>
        <w:ind w:left="276" w:right="0" w:hanging="135"/>
        <w:jc w:val="both"/>
        <w:rPr>
          <w:sz w:val="14"/>
          <w:szCs w:val="14"/>
        </w:rPr>
      </w:pPr>
      <w:r w:rsidRPr="00180B91">
        <w:rPr>
          <w:w w:val="80"/>
          <w:sz w:val="14"/>
          <w:szCs w:val="14"/>
        </w:rPr>
        <w:t>Acceptance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of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contract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signifies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</w:t>
      </w:r>
      <w:r w:rsidRPr="00180B91">
        <w:rPr>
          <w:spacing w:val="-2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waiver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of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all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other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0"/>
          <w:sz w:val="14"/>
          <w:szCs w:val="14"/>
        </w:rPr>
        <w:t>conditions.</w:t>
      </w:r>
    </w:p>
    <w:p w14:paraId="12BAA8BB" w14:textId="77777777" w:rsidR="000513A5" w:rsidRPr="00180B91" w:rsidRDefault="00000000">
      <w:pPr>
        <w:pStyle w:val="ListParagraph"/>
        <w:numPr>
          <w:ilvl w:val="0"/>
          <w:numId w:val="3"/>
        </w:numPr>
        <w:tabs>
          <w:tab w:val="left" w:pos="276"/>
        </w:tabs>
        <w:spacing w:before="44" w:line="242" w:lineRule="auto"/>
        <w:ind w:right="38" w:firstLine="0"/>
        <w:jc w:val="both"/>
        <w:rPr>
          <w:sz w:val="14"/>
          <w:szCs w:val="14"/>
        </w:rPr>
      </w:pPr>
      <w:r w:rsidRPr="00180B91">
        <w:rPr>
          <w:w w:val="80"/>
          <w:sz w:val="14"/>
          <w:szCs w:val="14"/>
        </w:rPr>
        <w:t>In the event of delay, manifest negligence or non-performance of this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contract, EFRAG may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secure adequate reparation for the loss sustained, augmented where appropriate by any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interest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and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costs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borne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by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it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relation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thereto,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by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deducting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relevant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amount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from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balance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of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the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price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still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due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to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the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contractor.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Without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prejudice</w:t>
      </w:r>
      <w:r w:rsidRPr="00180B91">
        <w:rPr>
          <w:spacing w:val="-1"/>
          <w:sz w:val="14"/>
          <w:szCs w:val="14"/>
        </w:rPr>
        <w:t xml:space="preserve"> </w:t>
      </w:r>
      <w:proofErr w:type="gramStart"/>
      <w:r w:rsidRPr="00180B91">
        <w:rPr>
          <w:spacing w:val="-2"/>
          <w:w w:val="85"/>
          <w:sz w:val="14"/>
          <w:szCs w:val="14"/>
        </w:rPr>
        <w:t>to</w:t>
      </w:r>
      <w:proofErr w:type="gramEnd"/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any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proceedings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initiated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by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the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contractor,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EFRAG</w:t>
      </w:r>
      <w:r w:rsidRPr="00180B91">
        <w:rPr>
          <w:spacing w:val="-2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shall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determine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the</w:t>
      </w:r>
      <w:r w:rsidRPr="00180B91">
        <w:rPr>
          <w:spacing w:val="-1"/>
          <w:sz w:val="14"/>
          <w:szCs w:val="14"/>
        </w:rPr>
        <w:t xml:space="preserve"> </w:t>
      </w:r>
      <w:proofErr w:type="gramStart"/>
      <w:r w:rsidRPr="00180B91">
        <w:rPr>
          <w:spacing w:val="-2"/>
          <w:w w:val="85"/>
          <w:sz w:val="14"/>
          <w:szCs w:val="14"/>
        </w:rPr>
        <w:t>amount</w:t>
      </w:r>
      <w:proofErr w:type="gramEnd"/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of</w:t>
      </w:r>
      <w:r w:rsidRPr="00180B91">
        <w:rPr>
          <w:spacing w:val="-3"/>
          <w:sz w:val="14"/>
          <w:szCs w:val="14"/>
        </w:rPr>
        <w:t xml:space="preserve"> </w:t>
      </w:r>
      <w:proofErr w:type="gramStart"/>
      <w:r w:rsidRPr="00180B91">
        <w:rPr>
          <w:spacing w:val="-2"/>
          <w:w w:val="85"/>
          <w:sz w:val="14"/>
          <w:szCs w:val="14"/>
        </w:rPr>
        <w:t>damages</w:t>
      </w:r>
      <w:proofErr w:type="gramEnd"/>
      <w:r w:rsidRPr="00180B91">
        <w:rPr>
          <w:spacing w:val="-2"/>
          <w:w w:val="85"/>
          <w:sz w:val="14"/>
          <w:szCs w:val="14"/>
        </w:rPr>
        <w:t>,</w:t>
      </w:r>
      <w:r w:rsidRPr="00180B91">
        <w:rPr>
          <w:spacing w:val="-2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interest</w:t>
      </w:r>
      <w:r w:rsidRPr="00180B91">
        <w:rPr>
          <w:spacing w:val="-2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and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costs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with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view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to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the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deduction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thereof.</w:t>
      </w:r>
    </w:p>
    <w:p w14:paraId="12BAA8BC" w14:textId="77777777" w:rsidR="000513A5" w:rsidRPr="00180B91" w:rsidRDefault="00000000">
      <w:pPr>
        <w:pStyle w:val="BodyText"/>
        <w:spacing w:before="44" w:line="244" w:lineRule="auto"/>
        <w:ind w:right="38"/>
        <w:rPr>
          <w:sz w:val="14"/>
          <w:szCs w:val="14"/>
        </w:rPr>
      </w:pPr>
      <w:r w:rsidRPr="00180B91">
        <w:rPr>
          <w:w w:val="85"/>
          <w:sz w:val="14"/>
          <w:szCs w:val="14"/>
        </w:rPr>
        <w:t>Instead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applying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first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paragraph,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event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delay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EFRAG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may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apply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penalty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for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 xml:space="preserve">each calendar </w:t>
      </w:r>
      <w:proofErr w:type="spellStart"/>
      <w:r w:rsidRPr="00180B91">
        <w:rPr>
          <w:w w:val="80"/>
          <w:sz w:val="14"/>
          <w:szCs w:val="14"/>
        </w:rPr>
        <w:t>day's</w:t>
      </w:r>
      <w:proofErr w:type="spellEnd"/>
      <w:r w:rsidRPr="00180B91">
        <w:rPr>
          <w:w w:val="80"/>
          <w:sz w:val="14"/>
          <w:szCs w:val="14"/>
        </w:rPr>
        <w:t xml:space="preserve"> delay beyond the deadline initially scheduled for performance of services.</w:t>
      </w:r>
    </w:p>
    <w:p w14:paraId="12BAA8BD" w14:textId="77777777" w:rsidR="000513A5" w:rsidRPr="00180B91" w:rsidRDefault="00000000">
      <w:pPr>
        <w:pStyle w:val="ListParagraph"/>
        <w:numPr>
          <w:ilvl w:val="0"/>
          <w:numId w:val="3"/>
        </w:numPr>
        <w:tabs>
          <w:tab w:val="left" w:pos="274"/>
        </w:tabs>
        <w:spacing w:before="38" w:line="244" w:lineRule="auto"/>
        <w:ind w:right="42" w:firstLine="0"/>
        <w:jc w:val="both"/>
        <w:rPr>
          <w:sz w:val="14"/>
          <w:szCs w:val="14"/>
        </w:rPr>
      </w:pPr>
      <w:r w:rsidRPr="00180B91">
        <w:rPr>
          <w:w w:val="80"/>
          <w:sz w:val="14"/>
          <w:szCs w:val="14"/>
        </w:rPr>
        <w:t>Unless otherwise indicated overleaf, this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contract is governed by Belgian law, supplemented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spacing w:val="-2"/>
          <w:w w:val="90"/>
          <w:sz w:val="14"/>
          <w:szCs w:val="14"/>
        </w:rPr>
        <w:t>by the</w:t>
      </w:r>
      <w:r w:rsidRPr="00180B91">
        <w:rPr>
          <w:spacing w:val="-4"/>
          <w:w w:val="90"/>
          <w:sz w:val="14"/>
          <w:szCs w:val="14"/>
        </w:rPr>
        <w:t xml:space="preserve"> </w:t>
      </w:r>
      <w:r w:rsidRPr="00180B91">
        <w:rPr>
          <w:spacing w:val="-2"/>
          <w:w w:val="90"/>
          <w:sz w:val="14"/>
          <w:szCs w:val="14"/>
        </w:rPr>
        <w:t>law of</w:t>
      </w:r>
      <w:r w:rsidRPr="00180B91">
        <w:rPr>
          <w:spacing w:val="-3"/>
          <w:w w:val="90"/>
          <w:sz w:val="14"/>
          <w:szCs w:val="14"/>
        </w:rPr>
        <w:t xml:space="preserve"> </w:t>
      </w:r>
      <w:r w:rsidRPr="00180B91">
        <w:rPr>
          <w:spacing w:val="-2"/>
          <w:w w:val="90"/>
          <w:sz w:val="14"/>
          <w:szCs w:val="14"/>
        </w:rPr>
        <w:t>the place of</w:t>
      </w:r>
      <w:r w:rsidRPr="00180B91">
        <w:rPr>
          <w:spacing w:val="-3"/>
          <w:w w:val="90"/>
          <w:sz w:val="14"/>
          <w:szCs w:val="14"/>
        </w:rPr>
        <w:t xml:space="preserve"> </w:t>
      </w:r>
      <w:r w:rsidRPr="00180B91">
        <w:rPr>
          <w:spacing w:val="-2"/>
          <w:w w:val="90"/>
          <w:sz w:val="14"/>
          <w:szCs w:val="14"/>
        </w:rPr>
        <w:t>performance.</w:t>
      </w:r>
    </w:p>
    <w:p w14:paraId="12BAA8BE" w14:textId="77777777" w:rsidR="000513A5" w:rsidRPr="00180B91" w:rsidRDefault="00000000">
      <w:pPr>
        <w:pStyle w:val="ListParagraph"/>
        <w:numPr>
          <w:ilvl w:val="0"/>
          <w:numId w:val="3"/>
        </w:numPr>
        <w:tabs>
          <w:tab w:val="left" w:pos="286"/>
        </w:tabs>
        <w:spacing w:line="244" w:lineRule="auto"/>
        <w:ind w:right="38" w:firstLine="0"/>
        <w:jc w:val="both"/>
        <w:rPr>
          <w:sz w:val="14"/>
          <w:szCs w:val="14"/>
        </w:rPr>
      </w:pPr>
      <w:r w:rsidRPr="00180B91">
        <w:rPr>
          <w:w w:val="85"/>
          <w:sz w:val="14"/>
          <w:szCs w:val="14"/>
        </w:rPr>
        <w:t>Any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personal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data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included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tender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and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shall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processed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pursuant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</w:t>
      </w:r>
      <w:r w:rsidRPr="00180B91">
        <w:rPr>
          <w:spacing w:val="40"/>
          <w:sz w:val="14"/>
          <w:szCs w:val="14"/>
        </w:rPr>
        <w:t xml:space="preserve"> </w:t>
      </w:r>
      <w:hyperlink r:id="rId13">
        <w:r w:rsidR="000513A5" w:rsidRPr="00180B91">
          <w:rPr>
            <w:color w:val="0462C1"/>
            <w:w w:val="80"/>
            <w:sz w:val="14"/>
            <w:szCs w:val="14"/>
            <w:u w:val="single" w:color="0462C1"/>
          </w:rPr>
          <w:t>Regulation (EU) 2018/1725of the European Parliament and of the Council of</w:t>
        </w:r>
        <w:r w:rsidR="000513A5" w:rsidRPr="00180B91">
          <w:rPr>
            <w:color w:val="0462C1"/>
            <w:sz w:val="14"/>
            <w:szCs w:val="14"/>
            <w:u w:val="single" w:color="0462C1"/>
          </w:rPr>
          <w:t xml:space="preserve"> </w:t>
        </w:r>
        <w:r w:rsidR="000513A5" w:rsidRPr="00180B91">
          <w:rPr>
            <w:color w:val="0462C1"/>
            <w:w w:val="80"/>
            <w:sz w:val="14"/>
            <w:szCs w:val="14"/>
            <w:u w:val="single" w:color="0462C1"/>
          </w:rPr>
          <w:t>23 October 2018</w:t>
        </w:r>
      </w:hyperlink>
      <w:r w:rsidRPr="00180B91">
        <w:rPr>
          <w:color w:val="0462C1"/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on the protection of natural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persons with regard to the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processing of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personal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data by the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Union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institutions,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bodies,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offices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and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agencies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on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free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movement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of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such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data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as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implemented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Belgian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Privacy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Act.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contractor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shall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have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proofErr w:type="gramStart"/>
      <w:r w:rsidRPr="00180B91">
        <w:rPr>
          <w:w w:val="85"/>
          <w:sz w:val="14"/>
          <w:szCs w:val="14"/>
        </w:rPr>
        <w:t>right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access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</w:t>
      </w:r>
      <w:proofErr w:type="gramEnd"/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his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personal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data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and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the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right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to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rectify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any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such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data.</w:t>
      </w:r>
    </w:p>
    <w:p w14:paraId="12BAA8BF" w14:textId="77777777" w:rsidR="000513A5" w:rsidRPr="00180B91" w:rsidRDefault="00000000">
      <w:pPr>
        <w:pStyle w:val="BodyText"/>
        <w:spacing w:before="34" w:line="244" w:lineRule="auto"/>
        <w:ind w:right="47"/>
        <w:rPr>
          <w:sz w:val="14"/>
          <w:szCs w:val="14"/>
        </w:rPr>
      </w:pPr>
      <w:r w:rsidRPr="00180B91">
        <w:rPr>
          <w:w w:val="80"/>
          <w:sz w:val="14"/>
          <w:szCs w:val="14"/>
        </w:rPr>
        <w:t>9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contractor is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to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respect the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law in his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country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and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handle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all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relevant issues in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spirit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 EFRAG’s data protection and privacy policy.</w:t>
      </w:r>
    </w:p>
    <w:p w14:paraId="12BAA8C0" w14:textId="77777777" w:rsidR="000513A5" w:rsidRPr="00180B91" w:rsidRDefault="00000000">
      <w:pPr>
        <w:pStyle w:val="ListParagraph"/>
        <w:numPr>
          <w:ilvl w:val="0"/>
          <w:numId w:val="2"/>
        </w:numPr>
        <w:tabs>
          <w:tab w:val="left" w:pos="348"/>
        </w:tabs>
        <w:spacing w:before="38" w:line="244" w:lineRule="auto"/>
        <w:ind w:right="39" w:firstLine="0"/>
        <w:jc w:val="both"/>
        <w:rPr>
          <w:sz w:val="14"/>
          <w:szCs w:val="14"/>
        </w:rPr>
      </w:pPr>
      <w:r w:rsidRPr="00180B91">
        <w:rPr>
          <w:w w:val="80"/>
          <w:sz w:val="14"/>
          <w:szCs w:val="14"/>
        </w:rPr>
        <w:t>Any dispute between EFRAG and the contractor relating to this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contract which the parties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are unable to resolve by amicable settlement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shall be submitted to the Belgian Court of Justice.</w:t>
      </w:r>
    </w:p>
    <w:p w14:paraId="12BAA8C1" w14:textId="77777777" w:rsidR="000513A5" w:rsidRPr="00180B91" w:rsidRDefault="00000000">
      <w:pPr>
        <w:pStyle w:val="ListParagraph"/>
        <w:numPr>
          <w:ilvl w:val="0"/>
          <w:numId w:val="2"/>
        </w:numPr>
        <w:tabs>
          <w:tab w:val="left" w:pos="360"/>
        </w:tabs>
        <w:spacing w:before="38" w:line="242" w:lineRule="auto"/>
        <w:ind w:right="39" w:firstLine="0"/>
        <w:jc w:val="both"/>
        <w:rPr>
          <w:sz w:val="14"/>
          <w:szCs w:val="14"/>
        </w:rPr>
      </w:pP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contractor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undertakes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comply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with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national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provisions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applicable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him</w:t>
      </w:r>
      <w:r w:rsidRPr="00180B91">
        <w:rPr>
          <w:spacing w:val="-4"/>
          <w:w w:val="85"/>
          <w:sz w:val="14"/>
          <w:szCs w:val="14"/>
        </w:rPr>
        <w:t xml:space="preserve"> </w:t>
      </w:r>
      <w:proofErr w:type="gramStart"/>
      <w:r w:rsidRPr="00180B91">
        <w:rPr>
          <w:w w:val="85"/>
          <w:sz w:val="14"/>
          <w:szCs w:val="14"/>
        </w:rPr>
        <w:t>with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regard to</w:t>
      </w:r>
      <w:proofErr w:type="gramEnd"/>
      <w:r w:rsidRPr="00180B91">
        <w:rPr>
          <w:w w:val="85"/>
          <w:sz w:val="14"/>
          <w:szCs w:val="14"/>
        </w:rPr>
        <w:t xml:space="preserve"> tax, social security and environmental matters. He shall take all the appropriate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measures (insurance and other measures) to cover his staff against all risks to which they may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be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exposed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during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performance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of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this</w:t>
      </w:r>
      <w:r w:rsidRPr="00180B91">
        <w:rPr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contract.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The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contractor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must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be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able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to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prove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at</w:t>
      </w:r>
      <w:r w:rsidRPr="00180B91">
        <w:rPr>
          <w:spacing w:val="-7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any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time,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when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first</w:t>
      </w:r>
      <w:r w:rsidRPr="00180B91">
        <w:rPr>
          <w:spacing w:val="-7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asked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to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do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so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by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EFRAG,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that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his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staff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are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employed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in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compliance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with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legislation applicable to the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performance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 contract.</w:t>
      </w:r>
    </w:p>
    <w:p w14:paraId="12BAA8C2" w14:textId="77777777" w:rsidR="000513A5" w:rsidRPr="00180B91" w:rsidRDefault="00000000">
      <w:pPr>
        <w:pStyle w:val="BodyText"/>
        <w:spacing w:before="44" w:line="242" w:lineRule="auto"/>
        <w:ind w:right="39"/>
        <w:rPr>
          <w:sz w:val="14"/>
          <w:szCs w:val="14"/>
        </w:rPr>
      </w:pPr>
      <w:r w:rsidRPr="00180B91">
        <w:rPr>
          <w:w w:val="90"/>
          <w:sz w:val="14"/>
          <w:szCs w:val="14"/>
        </w:rPr>
        <w:t>12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EFRAG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may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terminate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this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contract,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either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in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full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or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in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part,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without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recourse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to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legal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proceedings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and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without compensation, by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registered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letter with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acknowledgement of receipt,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if: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a)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 contractor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is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in one of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 situations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referred</w:t>
      </w:r>
      <w:r w:rsidRPr="00180B91">
        <w:rPr>
          <w:spacing w:val="-2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to in Regulation (EU,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Euratom)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2018/1046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of the European Parliament and of the Council of 18 July 2018 on the financial rules applicable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to the general budget of the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Union, or has been subjected to a penalty under Article 109 of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that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Regulation;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b)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after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contract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has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been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awarded,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award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procedure</w:t>
      </w:r>
      <w:r w:rsidRPr="00180B91">
        <w:rPr>
          <w:spacing w:val="15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or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performance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of the contract are found to be subject to material errors, irregularities or fraud; c) the contractor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is in breach of his legal obligations referred to in point 11; or d) the contractor is in serious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breach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his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contractual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obligations,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without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prejudice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provisions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point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6.</w:t>
      </w:r>
    </w:p>
    <w:p w14:paraId="12BAA8C3" w14:textId="77777777" w:rsidR="000513A5" w:rsidRPr="00180B91" w:rsidRDefault="00000000">
      <w:pPr>
        <w:pStyle w:val="ListParagraph"/>
        <w:numPr>
          <w:ilvl w:val="0"/>
          <w:numId w:val="1"/>
        </w:numPr>
        <w:tabs>
          <w:tab w:val="left" w:pos="340"/>
        </w:tabs>
        <w:spacing w:before="46" w:line="244" w:lineRule="auto"/>
        <w:ind w:right="41" w:firstLine="0"/>
        <w:jc w:val="both"/>
        <w:rPr>
          <w:sz w:val="14"/>
          <w:szCs w:val="14"/>
        </w:rPr>
      </w:pPr>
      <w:r w:rsidRPr="00180B91">
        <w:rPr>
          <w:w w:val="80"/>
          <w:sz w:val="14"/>
          <w:szCs w:val="14"/>
        </w:rPr>
        <w:t>EFRAG and the contractor can terminate the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contract with one month written notice without</w:t>
      </w:r>
      <w:r w:rsidRPr="00180B91">
        <w:rPr>
          <w:spacing w:val="40"/>
          <w:sz w:val="14"/>
          <w:szCs w:val="14"/>
        </w:rPr>
        <w:t xml:space="preserve"> </w:t>
      </w:r>
      <w:proofErr w:type="gramStart"/>
      <w:r w:rsidRPr="00180B91">
        <w:rPr>
          <w:w w:val="80"/>
          <w:sz w:val="14"/>
          <w:szCs w:val="14"/>
        </w:rPr>
        <w:t>mention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of</w:t>
      </w:r>
      <w:proofErr w:type="gramEnd"/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cause.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 contractor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is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entitled to payment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only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for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 services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provided before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the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termination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takes</w:t>
      </w:r>
      <w:r w:rsidRPr="00180B91">
        <w:rPr>
          <w:spacing w:val="-6"/>
          <w:w w:val="9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effect.</w:t>
      </w:r>
    </w:p>
    <w:p w14:paraId="12BAA8C4" w14:textId="77777777" w:rsidR="000513A5" w:rsidRPr="00180B91" w:rsidRDefault="00000000">
      <w:pPr>
        <w:pStyle w:val="ListParagraph"/>
        <w:numPr>
          <w:ilvl w:val="0"/>
          <w:numId w:val="1"/>
        </w:numPr>
        <w:tabs>
          <w:tab w:val="left" w:pos="369"/>
        </w:tabs>
        <w:spacing w:line="244" w:lineRule="auto"/>
        <w:ind w:right="41" w:firstLine="0"/>
        <w:jc w:val="both"/>
        <w:rPr>
          <w:sz w:val="14"/>
          <w:szCs w:val="14"/>
        </w:rPr>
      </w:pPr>
      <w:r w:rsidRPr="00180B91">
        <w:rPr>
          <w:spacing w:val="-2"/>
          <w:w w:val="90"/>
          <w:sz w:val="14"/>
          <w:szCs w:val="14"/>
        </w:rPr>
        <w:t>EFRAG shall not be liable for damage sustained by the contractor or his staff during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performance of the services which are the subject of this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 xml:space="preserve">contract, except in the event of </w:t>
      </w:r>
      <w:proofErr w:type="spellStart"/>
      <w:r w:rsidRPr="00180B91">
        <w:rPr>
          <w:w w:val="80"/>
          <w:sz w:val="14"/>
          <w:szCs w:val="14"/>
        </w:rPr>
        <w:t>wilful</w:t>
      </w:r>
      <w:proofErr w:type="spellEnd"/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misconduct or gross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negligence on the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part of EFRAG.</w:t>
      </w:r>
    </w:p>
    <w:p w14:paraId="12BAA8C5" w14:textId="77777777" w:rsidR="000513A5" w:rsidRPr="00180B91" w:rsidRDefault="00000000">
      <w:pPr>
        <w:pStyle w:val="ListParagraph"/>
        <w:numPr>
          <w:ilvl w:val="0"/>
          <w:numId w:val="1"/>
        </w:numPr>
        <w:tabs>
          <w:tab w:val="left" w:pos="345"/>
        </w:tabs>
        <w:spacing w:line="242" w:lineRule="auto"/>
        <w:ind w:right="38" w:firstLine="0"/>
        <w:jc w:val="both"/>
        <w:rPr>
          <w:sz w:val="14"/>
          <w:szCs w:val="14"/>
        </w:rPr>
      </w:pPr>
      <w:r w:rsidRPr="00180B91">
        <w:rPr>
          <w:w w:val="80"/>
          <w:sz w:val="14"/>
          <w:szCs w:val="14"/>
        </w:rPr>
        <w:t xml:space="preserve">The contractor may not, without the prior written </w:t>
      </w:r>
      <w:proofErr w:type="spellStart"/>
      <w:r w:rsidRPr="00180B91">
        <w:rPr>
          <w:w w:val="80"/>
          <w:sz w:val="14"/>
          <w:szCs w:val="14"/>
        </w:rPr>
        <w:t>authorisation</w:t>
      </w:r>
      <w:proofErr w:type="spellEnd"/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of EFRAG, assign all or part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of the rights and obligations arising from the contract, or subcontract any part of the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performance of the obligations which he has undertaken, or cause them to be performed in fact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 xml:space="preserve">by third parties. In any event, even if EFRAG </w:t>
      </w:r>
      <w:proofErr w:type="spellStart"/>
      <w:r w:rsidRPr="00180B91">
        <w:rPr>
          <w:w w:val="85"/>
          <w:sz w:val="14"/>
          <w:szCs w:val="14"/>
        </w:rPr>
        <w:t>authorises</w:t>
      </w:r>
      <w:proofErr w:type="spellEnd"/>
      <w:r w:rsidRPr="00180B91">
        <w:rPr>
          <w:w w:val="85"/>
          <w:sz w:val="14"/>
          <w:szCs w:val="14"/>
        </w:rPr>
        <w:t xml:space="preserve"> the contractor to subcontract, the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contractor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shall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remain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solely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and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fully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liable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for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proper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performance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contract.</w:t>
      </w:r>
    </w:p>
    <w:p w14:paraId="12BAA8C6" w14:textId="77777777" w:rsidR="000513A5" w:rsidRPr="00180B91" w:rsidRDefault="00000000">
      <w:pPr>
        <w:pStyle w:val="ListParagraph"/>
        <w:numPr>
          <w:ilvl w:val="0"/>
          <w:numId w:val="1"/>
        </w:numPr>
        <w:tabs>
          <w:tab w:val="left" w:pos="369"/>
        </w:tabs>
        <w:spacing w:before="43" w:line="242" w:lineRule="auto"/>
        <w:ind w:right="39" w:firstLine="0"/>
        <w:jc w:val="both"/>
        <w:rPr>
          <w:sz w:val="14"/>
          <w:szCs w:val="14"/>
        </w:rPr>
      </w:pPr>
      <w:r w:rsidRPr="00180B91">
        <w:rPr>
          <w:w w:val="85"/>
          <w:sz w:val="14"/>
          <w:szCs w:val="14"/>
        </w:rPr>
        <w:t>Any intellectual and industrial property rights associated with the services obtained in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connection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with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performance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of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this</w:t>
      </w:r>
      <w:r w:rsidRPr="00180B91">
        <w:rPr>
          <w:spacing w:val="8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contract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shall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belong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to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EFRAG,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which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may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use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them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as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it sees fit, without limitation. Should performance of the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contract involve the use of intellectual</w:t>
      </w:r>
      <w:r w:rsidRPr="00180B91">
        <w:rPr>
          <w:spacing w:val="80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or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industrial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property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rights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belonging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to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third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party,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the</w:t>
      </w:r>
      <w:r w:rsidRPr="00180B91">
        <w:rPr>
          <w:spacing w:val="-6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contractor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shall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indicate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such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rights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 xml:space="preserve">and shall hereby warrant that he has obtained a </w:t>
      </w:r>
      <w:proofErr w:type="spellStart"/>
      <w:r w:rsidRPr="00180B91">
        <w:rPr>
          <w:w w:val="80"/>
          <w:sz w:val="14"/>
          <w:szCs w:val="14"/>
        </w:rPr>
        <w:t>licence</w:t>
      </w:r>
      <w:proofErr w:type="spellEnd"/>
      <w:r w:rsidRPr="00180B91">
        <w:rPr>
          <w:w w:val="80"/>
          <w:sz w:val="14"/>
          <w:szCs w:val="14"/>
        </w:rPr>
        <w:t xml:space="preserve"> to use those rights from the holder(s)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thereof or from his or their legal representatives.</w:t>
      </w:r>
    </w:p>
    <w:p w14:paraId="12BAA8C7" w14:textId="77777777" w:rsidR="000513A5" w:rsidRPr="00180B91" w:rsidRDefault="00000000">
      <w:pPr>
        <w:pStyle w:val="BodyText"/>
        <w:spacing w:before="131"/>
        <w:ind w:left="0"/>
        <w:jc w:val="left"/>
        <w:rPr>
          <w:sz w:val="14"/>
          <w:szCs w:val="14"/>
        </w:rPr>
      </w:pPr>
      <w:r w:rsidRPr="00180B91">
        <w:rPr>
          <w:sz w:val="14"/>
          <w:szCs w:val="14"/>
        </w:rPr>
        <w:br w:type="column"/>
      </w:r>
    </w:p>
    <w:p w14:paraId="12BAA8C8" w14:textId="77777777" w:rsidR="000513A5" w:rsidRPr="00180B91" w:rsidRDefault="00000000">
      <w:pPr>
        <w:pStyle w:val="ListParagraph"/>
        <w:numPr>
          <w:ilvl w:val="0"/>
          <w:numId w:val="1"/>
        </w:numPr>
        <w:tabs>
          <w:tab w:val="left" w:pos="372"/>
        </w:tabs>
        <w:spacing w:before="1" w:line="242" w:lineRule="auto"/>
        <w:ind w:firstLine="0"/>
        <w:jc w:val="both"/>
        <w:rPr>
          <w:sz w:val="14"/>
          <w:szCs w:val="14"/>
        </w:rPr>
      </w:pPr>
      <w:r w:rsidRPr="00180B91">
        <w:rPr>
          <w:spacing w:val="-2"/>
          <w:w w:val="90"/>
          <w:sz w:val="14"/>
          <w:szCs w:val="14"/>
        </w:rPr>
        <w:t>The contractor shall take all necessary measures to prevent any situation that could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compromise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impartial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and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objective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performance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this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contract.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Any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conflict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interest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which could arise during performance of the contract must be notified to EFRAG in writing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without delay. In the event of such conflict, the contractor shall immediately take all necessary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90"/>
          <w:sz w:val="14"/>
          <w:szCs w:val="14"/>
        </w:rPr>
        <w:t>steps to resolve it.</w:t>
      </w:r>
    </w:p>
    <w:p w14:paraId="12BAA8C9" w14:textId="5907D9AF" w:rsidR="000513A5" w:rsidRPr="00180B91" w:rsidRDefault="00000000">
      <w:pPr>
        <w:pStyle w:val="ListParagraph"/>
        <w:numPr>
          <w:ilvl w:val="0"/>
          <w:numId w:val="1"/>
        </w:numPr>
        <w:tabs>
          <w:tab w:val="left" w:pos="343"/>
        </w:tabs>
        <w:spacing w:before="43" w:line="244" w:lineRule="auto"/>
        <w:ind w:right="428" w:firstLine="0"/>
        <w:jc w:val="both"/>
        <w:rPr>
          <w:sz w:val="14"/>
          <w:szCs w:val="14"/>
        </w:rPr>
      </w:pPr>
      <w:r w:rsidRPr="00180B91">
        <w:rPr>
          <w:w w:val="80"/>
          <w:sz w:val="14"/>
          <w:szCs w:val="14"/>
        </w:rPr>
        <w:t xml:space="preserve">The contractor must ensure that it delivers the volume of human resources as </w:t>
      </w:r>
      <w:r w:rsidR="008E4D87" w:rsidRPr="00180B91">
        <w:rPr>
          <w:w w:val="80"/>
          <w:sz w:val="14"/>
          <w:szCs w:val="14"/>
        </w:rPr>
        <w:t>defined</w:t>
      </w:r>
      <w:r w:rsidRPr="00180B91">
        <w:rPr>
          <w:w w:val="80"/>
          <w:sz w:val="14"/>
          <w:szCs w:val="14"/>
        </w:rPr>
        <w:t xml:space="preserve"> in the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 the proposal &amp; contract for the agreed timeline.</w:t>
      </w:r>
    </w:p>
    <w:p w14:paraId="12BAA8CA" w14:textId="77777777" w:rsidR="000513A5" w:rsidRPr="00180B91" w:rsidRDefault="00000000">
      <w:pPr>
        <w:pStyle w:val="ListParagraph"/>
        <w:numPr>
          <w:ilvl w:val="0"/>
          <w:numId w:val="1"/>
        </w:numPr>
        <w:tabs>
          <w:tab w:val="left" w:pos="362"/>
        </w:tabs>
        <w:spacing w:line="244" w:lineRule="auto"/>
        <w:ind w:right="428" w:firstLine="0"/>
        <w:jc w:val="both"/>
        <w:rPr>
          <w:sz w:val="14"/>
          <w:szCs w:val="14"/>
        </w:rPr>
      </w:pPr>
      <w:r w:rsidRPr="00180B91">
        <w:rPr>
          <w:w w:val="85"/>
          <w:sz w:val="14"/>
          <w:szCs w:val="14"/>
        </w:rPr>
        <w:t>EFRAG has the right to reject or exclude (single) experts and consultants used by the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 xml:space="preserve">contractor </w:t>
      </w:r>
      <w:proofErr w:type="gramStart"/>
      <w:r w:rsidRPr="00180B91">
        <w:rPr>
          <w:w w:val="80"/>
          <w:sz w:val="14"/>
          <w:szCs w:val="14"/>
        </w:rPr>
        <w:t>during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 course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of</w:t>
      </w:r>
      <w:proofErr w:type="gramEnd"/>
      <w:r w:rsidRPr="00180B91">
        <w:rPr>
          <w:w w:val="80"/>
          <w:sz w:val="14"/>
          <w:szCs w:val="14"/>
        </w:rPr>
        <w:t xml:space="preserve"> project if they are not delivering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 expected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workload or work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quality and EFRAG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is entitled to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ask for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 replacement.</w:t>
      </w:r>
    </w:p>
    <w:p w14:paraId="12BAA8CB" w14:textId="77777777" w:rsidR="000513A5" w:rsidRPr="00180B91" w:rsidRDefault="00000000">
      <w:pPr>
        <w:pStyle w:val="ListParagraph"/>
        <w:numPr>
          <w:ilvl w:val="0"/>
          <w:numId w:val="1"/>
        </w:numPr>
        <w:tabs>
          <w:tab w:val="left" w:pos="343"/>
        </w:tabs>
        <w:spacing w:before="38" w:line="242" w:lineRule="auto"/>
        <w:ind w:firstLine="0"/>
        <w:jc w:val="both"/>
        <w:rPr>
          <w:sz w:val="14"/>
          <w:szCs w:val="14"/>
        </w:rPr>
      </w:pPr>
      <w:r w:rsidRPr="00180B91">
        <w:rPr>
          <w:w w:val="80"/>
          <w:sz w:val="14"/>
          <w:szCs w:val="14"/>
        </w:rPr>
        <w:t xml:space="preserve">Save where prior written </w:t>
      </w:r>
      <w:proofErr w:type="spellStart"/>
      <w:r w:rsidRPr="00180B91">
        <w:rPr>
          <w:w w:val="80"/>
          <w:sz w:val="14"/>
          <w:szCs w:val="14"/>
        </w:rPr>
        <w:t>authorisation</w:t>
      </w:r>
      <w:proofErr w:type="spellEnd"/>
      <w:r w:rsidRPr="00180B91">
        <w:rPr>
          <w:w w:val="80"/>
          <w:sz w:val="14"/>
          <w:szCs w:val="14"/>
        </w:rPr>
        <w:t xml:space="preserve"> has been obtained from EFRAG the contractor shall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 xml:space="preserve">be required not to disclose to any </w:t>
      </w:r>
      <w:proofErr w:type="spellStart"/>
      <w:r w:rsidRPr="00180B91">
        <w:rPr>
          <w:w w:val="85"/>
          <w:sz w:val="14"/>
          <w:szCs w:val="14"/>
        </w:rPr>
        <w:t>unauthorised</w:t>
      </w:r>
      <w:proofErr w:type="spellEnd"/>
      <w:r w:rsidRPr="00180B91">
        <w:rPr>
          <w:w w:val="85"/>
          <w:sz w:val="14"/>
          <w:szCs w:val="14"/>
        </w:rPr>
        <w:t xml:space="preserve"> person any facts, information, knowledge,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documents or other matters which EFRAG may have communicated to him as confidential.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Any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distribution or publication of information relating to this</w:t>
      </w:r>
      <w:r w:rsidRPr="00180B91">
        <w:rPr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contract by the contractor shall require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 xml:space="preserve">prior written </w:t>
      </w:r>
      <w:proofErr w:type="spellStart"/>
      <w:r w:rsidRPr="00180B91">
        <w:rPr>
          <w:w w:val="85"/>
          <w:sz w:val="14"/>
          <w:szCs w:val="14"/>
        </w:rPr>
        <w:t>authorisation</w:t>
      </w:r>
      <w:proofErr w:type="spellEnd"/>
      <w:r w:rsidRPr="00180B91">
        <w:rPr>
          <w:w w:val="85"/>
          <w:sz w:val="14"/>
          <w:szCs w:val="14"/>
        </w:rPr>
        <w:t xml:space="preserve"> from EFRAG.</w:t>
      </w:r>
    </w:p>
    <w:p w14:paraId="12BAA8CC" w14:textId="77777777" w:rsidR="000513A5" w:rsidRPr="00180B91" w:rsidRDefault="00000000">
      <w:pPr>
        <w:pStyle w:val="ListParagraph"/>
        <w:numPr>
          <w:ilvl w:val="0"/>
          <w:numId w:val="1"/>
        </w:numPr>
        <w:tabs>
          <w:tab w:val="left" w:pos="393"/>
        </w:tabs>
        <w:spacing w:before="42" w:line="244" w:lineRule="auto"/>
        <w:ind w:firstLine="0"/>
        <w:jc w:val="both"/>
        <w:rPr>
          <w:sz w:val="14"/>
          <w:szCs w:val="14"/>
        </w:rPr>
      </w:pPr>
      <w:r w:rsidRPr="00180B91">
        <w:rPr>
          <w:w w:val="90"/>
          <w:sz w:val="14"/>
          <w:szCs w:val="14"/>
        </w:rPr>
        <w:t>Any modification of this contract, including additions or deletions, shall require a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supplementary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agreement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writing,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concluded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on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same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terms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as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contract.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No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oral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agreement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may bind the contracting parties to that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effect.</w:t>
      </w:r>
    </w:p>
    <w:p w14:paraId="12BAA8CD" w14:textId="77777777" w:rsidR="000513A5" w:rsidRPr="00180B91" w:rsidRDefault="00000000">
      <w:pPr>
        <w:pStyle w:val="ListParagraph"/>
        <w:numPr>
          <w:ilvl w:val="0"/>
          <w:numId w:val="1"/>
        </w:numPr>
        <w:tabs>
          <w:tab w:val="left" w:pos="343"/>
        </w:tabs>
        <w:spacing w:before="38" w:line="242" w:lineRule="auto"/>
        <w:ind w:firstLine="0"/>
        <w:jc w:val="both"/>
        <w:rPr>
          <w:sz w:val="14"/>
          <w:szCs w:val="14"/>
        </w:rPr>
      </w:pPr>
      <w:r w:rsidRPr="00180B91">
        <w:rPr>
          <w:w w:val="80"/>
          <w:sz w:val="14"/>
          <w:szCs w:val="14"/>
        </w:rPr>
        <w:t xml:space="preserve">The contractor is required to take out insurance covering the risks and </w:t>
      </w:r>
      <w:proofErr w:type="gramStart"/>
      <w:r w:rsidRPr="00180B91">
        <w:rPr>
          <w:w w:val="80"/>
          <w:sz w:val="14"/>
          <w:szCs w:val="14"/>
        </w:rPr>
        <w:t>damages</w:t>
      </w:r>
      <w:proofErr w:type="gramEnd"/>
      <w:r w:rsidRPr="00180B91">
        <w:rPr>
          <w:w w:val="80"/>
          <w:sz w:val="14"/>
          <w:szCs w:val="14"/>
        </w:rPr>
        <w:t xml:space="preserve"> relating to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 execution of the contract required by the applicable legislation, namely in the field of third-</w:t>
      </w:r>
      <w:r w:rsidRPr="00180B91">
        <w:rPr>
          <w:spacing w:val="-2"/>
          <w:w w:val="85"/>
          <w:sz w:val="14"/>
          <w:szCs w:val="14"/>
        </w:rPr>
        <w:t>party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liability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and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submit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to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EFRAG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a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copy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of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the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insurance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policy</w:t>
      </w:r>
      <w:r w:rsidRPr="00180B91">
        <w:rPr>
          <w:spacing w:val="-3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when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first</w:t>
      </w:r>
      <w:r w:rsidRPr="00180B91">
        <w:rPr>
          <w:spacing w:val="-5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requested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to</w:t>
      </w:r>
      <w:r w:rsidRPr="00180B91">
        <w:rPr>
          <w:spacing w:val="-4"/>
          <w:sz w:val="14"/>
          <w:szCs w:val="14"/>
        </w:rPr>
        <w:t xml:space="preserve"> </w:t>
      </w:r>
      <w:r w:rsidRPr="00180B91">
        <w:rPr>
          <w:spacing w:val="-2"/>
          <w:w w:val="85"/>
          <w:sz w:val="14"/>
          <w:szCs w:val="14"/>
        </w:rPr>
        <w:t>do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spacing w:val="-4"/>
          <w:w w:val="90"/>
          <w:sz w:val="14"/>
          <w:szCs w:val="14"/>
        </w:rPr>
        <w:t>so.</w:t>
      </w:r>
    </w:p>
    <w:p w14:paraId="12BAA8CE" w14:textId="77777777" w:rsidR="000513A5" w:rsidRPr="00180B91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63" w:line="244" w:lineRule="auto"/>
        <w:ind w:right="429" w:firstLine="0"/>
        <w:jc w:val="both"/>
        <w:rPr>
          <w:sz w:val="14"/>
          <w:szCs w:val="14"/>
        </w:rPr>
      </w:pPr>
      <w:r w:rsidRPr="00180B91">
        <w:rPr>
          <w:w w:val="85"/>
          <w:sz w:val="14"/>
          <w:szCs w:val="14"/>
        </w:rPr>
        <w:t>If EFRAG so wishes, the parties shall draw up a final acceptance report at the earliest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opportunity after the completion of the services, provided that, following relevant tests, the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services prove to be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 accordance with this contract.</w:t>
      </w:r>
    </w:p>
    <w:p w14:paraId="12BAA8CF" w14:textId="77777777" w:rsidR="000513A5" w:rsidRPr="00180B91" w:rsidRDefault="00000000">
      <w:pPr>
        <w:pStyle w:val="ListParagraph"/>
        <w:numPr>
          <w:ilvl w:val="0"/>
          <w:numId w:val="1"/>
        </w:numPr>
        <w:tabs>
          <w:tab w:val="left" w:pos="352"/>
        </w:tabs>
        <w:spacing w:before="57" w:line="242" w:lineRule="auto"/>
        <w:ind w:right="419" w:firstLine="0"/>
        <w:jc w:val="both"/>
        <w:rPr>
          <w:sz w:val="14"/>
          <w:szCs w:val="14"/>
        </w:rPr>
      </w:pPr>
      <w:r w:rsidRPr="00180B91">
        <w:rPr>
          <w:w w:val="85"/>
          <w:sz w:val="14"/>
          <w:szCs w:val="14"/>
        </w:rPr>
        <w:t>If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EFRAG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is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unable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declare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acceptance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all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or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part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services,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shall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set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out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its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reservations in the report referred to in point 21. The contractor shall be required to respond to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EFRAG's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reservations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by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performing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services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in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accordance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with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this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contract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at</w:t>
      </w:r>
      <w:r w:rsidRPr="00180B91">
        <w:rPr>
          <w:spacing w:val="-2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the</w:t>
      </w:r>
      <w:r w:rsidRPr="00180B91">
        <w:rPr>
          <w:spacing w:val="-1"/>
          <w:w w:val="8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earliest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0"/>
          <w:sz w:val="14"/>
          <w:szCs w:val="14"/>
        </w:rPr>
        <w:t>opportunity after the report recording the reservations is drawn up. Final acceptance shall take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place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only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if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 services are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in accordance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with this</w:t>
      </w:r>
      <w:r w:rsidRPr="00180B91">
        <w:rPr>
          <w:spacing w:val="-1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contract.</w:t>
      </w:r>
    </w:p>
    <w:p w14:paraId="12BAA8D0" w14:textId="77777777" w:rsidR="000513A5" w:rsidRPr="00180B91" w:rsidRDefault="00000000">
      <w:pPr>
        <w:pStyle w:val="ListParagraph"/>
        <w:numPr>
          <w:ilvl w:val="0"/>
          <w:numId w:val="1"/>
        </w:numPr>
        <w:tabs>
          <w:tab w:val="left" w:pos="360"/>
        </w:tabs>
        <w:spacing w:before="64" w:line="244" w:lineRule="auto"/>
        <w:ind w:firstLine="0"/>
        <w:jc w:val="both"/>
        <w:rPr>
          <w:sz w:val="14"/>
          <w:szCs w:val="14"/>
        </w:rPr>
      </w:pPr>
      <w:r w:rsidRPr="00180B91">
        <w:rPr>
          <w:w w:val="85"/>
          <w:sz w:val="14"/>
          <w:szCs w:val="14"/>
        </w:rPr>
        <w:t>The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contractor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shall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required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to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correct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any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errors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or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malfunctions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within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30</w:t>
      </w:r>
      <w:r w:rsidRPr="00180B91">
        <w:rPr>
          <w:spacing w:val="-4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working</w:t>
      </w:r>
      <w:r w:rsidRPr="00180B91">
        <w:rPr>
          <w:spacing w:val="40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days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of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being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notified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thereof</w:t>
      </w:r>
      <w:r w:rsidRPr="00180B91">
        <w:rPr>
          <w:spacing w:val="-3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by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EFRAG</w:t>
      </w:r>
      <w:r w:rsidRPr="00180B91">
        <w:rPr>
          <w:spacing w:val="-2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during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the contract</w:t>
      </w:r>
      <w:r w:rsidRPr="00180B91">
        <w:rPr>
          <w:spacing w:val="-1"/>
          <w:w w:val="85"/>
          <w:sz w:val="14"/>
          <w:szCs w:val="14"/>
        </w:rPr>
        <w:t xml:space="preserve"> </w:t>
      </w:r>
      <w:r w:rsidRPr="00180B91">
        <w:rPr>
          <w:w w:val="85"/>
          <w:sz w:val="14"/>
          <w:szCs w:val="14"/>
        </w:rPr>
        <w:t>period.</w:t>
      </w:r>
    </w:p>
    <w:p w14:paraId="12BAA8D1" w14:textId="77777777" w:rsidR="000513A5" w:rsidRDefault="00000000">
      <w:pPr>
        <w:pStyle w:val="BodyText"/>
        <w:spacing w:before="6"/>
        <w:ind w:left="0"/>
        <w:jc w:val="left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12BAA8E6" wp14:editId="12BAA8E7">
                <wp:simplePos x="0" y="0"/>
                <wp:positionH relativeFrom="page">
                  <wp:posOffset>4018279</wp:posOffset>
                </wp:positionH>
                <wp:positionV relativeFrom="paragraph">
                  <wp:posOffset>156218</wp:posOffset>
                </wp:positionV>
                <wp:extent cx="30861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86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6100">
                              <a:moveTo>
                                <a:pt x="0" y="0"/>
                              </a:moveTo>
                              <a:lnTo>
                                <a:pt x="30861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B6476F" id="Graphic 15" o:spid="_x0000_s1026" style="position:absolute;margin-left:316.4pt;margin-top:12.3pt;width:243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86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" path="m,l3086100,e" filled="f">
                <v:path arrowok="t"/>
                <w10:wrap type="topAndBottom" anchorx="page"/>
              </v:shape>
            </w:pict>
          </mc:Fallback>
        </mc:AlternateContent>
      </w:r>
    </w:p>
    <w:p w14:paraId="12BAA8D2" w14:textId="77777777" w:rsidR="000513A5" w:rsidRDefault="000513A5">
      <w:pPr>
        <w:pStyle w:val="BodyText"/>
        <w:ind w:left="0"/>
        <w:jc w:val="left"/>
      </w:pPr>
    </w:p>
    <w:p w14:paraId="12BAA8D3" w14:textId="77777777" w:rsidR="000513A5" w:rsidRDefault="000513A5">
      <w:pPr>
        <w:pStyle w:val="BodyText"/>
        <w:spacing w:before="39"/>
        <w:ind w:left="0"/>
        <w:jc w:val="left"/>
      </w:pPr>
    </w:p>
    <w:p w14:paraId="12BAA8D4" w14:textId="77777777" w:rsidR="000513A5" w:rsidRDefault="00000000">
      <w:pPr>
        <w:pStyle w:val="BodyText"/>
        <w:spacing w:before="1" w:line="489" w:lineRule="auto"/>
        <w:ind w:right="594"/>
        <w:jc w:val="left"/>
      </w:pPr>
      <w:r>
        <w:rPr>
          <w:w w:val="80"/>
        </w:rPr>
        <w:t>The contractor hereby declares that he accepts the terms and conditions of this</w:t>
      </w:r>
      <w:r>
        <w:t xml:space="preserve"> </w:t>
      </w:r>
      <w:r>
        <w:rPr>
          <w:w w:val="80"/>
        </w:rPr>
        <w:t>contract:</w:t>
      </w:r>
      <w:r>
        <w:rPr>
          <w:spacing w:val="40"/>
        </w:rPr>
        <w:t xml:space="preserve"> </w:t>
      </w:r>
      <w:r>
        <w:rPr>
          <w:spacing w:val="-4"/>
          <w:w w:val="90"/>
        </w:rPr>
        <w:t>Date</w:t>
      </w:r>
    </w:p>
    <w:p w14:paraId="12BAA8D5" w14:textId="77777777" w:rsidR="000513A5" w:rsidRDefault="000513A5">
      <w:pPr>
        <w:pStyle w:val="BodyText"/>
        <w:ind w:left="0"/>
        <w:jc w:val="left"/>
      </w:pPr>
    </w:p>
    <w:p w14:paraId="12BAA8D6" w14:textId="77777777" w:rsidR="000513A5" w:rsidRDefault="000513A5">
      <w:pPr>
        <w:pStyle w:val="BodyText"/>
        <w:spacing w:before="2"/>
        <w:ind w:left="0"/>
        <w:jc w:val="left"/>
      </w:pPr>
    </w:p>
    <w:p w14:paraId="12BAA8D7" w14:textId="77777777" w:rsidR="000513A5" w:rsidRDefault="00000000">
      <w:pPr>
        <w:pStyle w:val="BodyText"/>
        <w:tabs>
          <w:tab w:val="left" w:pos="3875"/>
        </w:tabs>
        <w:jc w:val="left"/>
      </w:pPr>
      <w:r>
        <w:rPr>
          <w:w w:val="90"/>
        </w:rPr>
        <w:t>Signature</w:t>
      </w:r>
      <w:r>
        <w:rPr>
          <w:spacing w:val="-6"/>
          <w:w w:val="90"/>
        </w:rPr>
        <w:t xml:space="preserve"> </w:t>
      </w:r>
      <w:r>
        <w:rPr>
          <w:u w:val="single"/>
        </w:rPr>
        <w:tab/>
      </w:r>
    </w:p>
    <w:sectPr w:rsidR="000513A5">
      <w:pgSz w:w="11910" w:h="16840"/>
      <w:pgMar w:top="660" w:right="141" w:bottom="1100" w:left="425" w:header="0" w:footer="787" w:gutter="0"/>
      <w:cols w:num="2" w:space="720" w:equalWidth="0">
        <w:col w:w="5287" w:space="385"/>
        <w:col w:w="567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8E891" w14:textId="77777777" w:rsidR="00706E64" w:rsidRDefault="00706E64">
      <w:r>
        <w:separator/>
      </w:r>
    </w:p>
  </w:endnote>
  <w:endnote w:type="continuationSeparator" w:id="0">
    <w:p w14:paraId="10547708" w14:textId="77777777" w:rsidR="00706E64" w:rsidRDefault="00706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A8E8" w14:textId="77777777" w:rsidR="000513A5" w:rsidRDefault="00000000">
    <w:pPr>
      <w:pStyle w:val="BodyText"/>
      <w:spacing w:line="200" w:lineRule="exact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8544" behindDoc="1" locked="0" layoutInCell="1" allowOverlap="1" wp14:anchorId="12BAA8E9" wp14:editId="12BAA8EA">
              <wp:simplePos x="0" y="0"/>
              <wp:positionH relativeFrom="page">
                <wp:posOffset>341375</wp:posOffset>
              </wp:positionH>
              <wp:positionV relativeFrom="page">
                <wp:posOffset>9922764</wp:posOffset>
              </wp:positionV>
              <wp:extent cx="6877684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77684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77684" h="6350">
                            <a:moveTo>
                              <a:pt x="6877558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877558" y="6095"/>
                            </a:lnTo>
                            <a:lnTo>
                              <a:pt x="6877558" y="0"/>
                            </a:lnTo>
                            <a:close/>
                          </a:path>
                        </a:pathLst>
                      </a:custGeom>
                      <a:solidFill>
                        <a:srgbClr val="D9D9D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0FA061" id="Graphic 1" o:spid="_x0000_s1026" style="position:absolute;margin-left:26.9pt;margin-top:781.3pt;width:541.55pt;height:.5pt;z-index:-1584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77684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" path="m6877558,l,,,6095r6877558,l6877558,xe" fillcolor="#d9d9d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9056" behindDoc="1" locked="0" layoutInCell="1" allowOverlap="1" wp14:anchorId="12BAA8EB" wp14:editId="12BAA8EC">
              <wp:simplePos x="0" y="0"/>
              <wp:positionH relativeFrom="page">
                <wp:posOffset>6512306</wp:posOffset>
              </wp:positionH>
              <wp:positionV relativeFrom="page">
                <wp:posOffset>9955783</wp:posOffset>
              </wp:positionV>
              <wp:extent cx="6642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42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BAA8ED" w14:textId="77777777" w:rsidR="000513A5" w:rsidRDefault="00000000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</w:rPr>
                            <w:t>1</w:t>
                          </w:r>
                          <w:r>
                            <w:rPr>
                              <w:rFonts w:ascii="Calibri"/>
                            </w:rPr>
                            <w:fldChar w:fldCharType="end"/>
                          </w:r>
                          <w:r>
                            <w:rPr>
                              <w:rFonts w:ascii="Calibri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</w:rPr>
                            <w:t>|</w:t>
                          </w:r>
                          <w:r>
                            <w:rPr>
                              <w:rFonts w:ascii="Calibri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P</w:t>
                          </w:r>
                          <w:r>
                            <w:rPr>
                              <w:rFonts w:ascii="Calibri"/>
                              <w:color w:val="7E7E7E"/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a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</w:rPr>
                            <w:t>g</w:t>
                          </w:r>
                          <w:r>
                            <w:rPr>
                              <w:rFonts w:ascii="Calibri"/>
                              <w:color w:val="7E7E7E"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color w:val="7E7E7E"/>
                              <w:spacing w:val="-10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BAA8E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12.8pt;margin-top:783.9pt;width:52.3pt;height:13.05pt;z-index:-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" filled="f" stroked="f">
              <v:textbox inset="0,0,0,0">
                <w:txbxContent>
                  <w:p w14:paraId="12BAA8ED" w14:textId="77777777" w:rsidR="000513A5" w:rsidRDefault="00000000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rPr>
                        <w:rFonts w:ascii="Calibri"/>
                      </w:rPr>
                      <w:fldChar w:fldCharType="separate"/>
                    </w:r>
                    <w:r>
                      <w:rPr>
                        <w:rFonts w:ascii="Calibri"/>
                      </w:rPr>
                      <w:t>1</w:t>
                    </w:r>
                    <w:r>
                      <w:rPr>
                        <w:rFonts w:ascii="Calibri"/>
                      </w:rPr>
                      <w:fldChar w:fldCharType="end"/>
                    </w:r>
                    <w:r>
                      <w:rPr>
                        <w:rFonts w:ascii="Calibri"/>
                        <w:spacing w:val="1"/>
                      </w:rPr>
                      <w:t xml:space="preserve"> </w:t>
                    </w:r>
                    <w:r>
                      <w:rPr>
                        <w:rFonts w:ascii="Calibri"/>
                      </w:rPr>
                      <w:t>|</w:t>
                    </w:r>
                    <w:r>
                      <w:rPr>
                        <w:rFonts w:ascii="Calibri"/>
                        <w:spacing w:val="-3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P</w:t>
                    </w:r>
                    <w:r>
                      <w:rPr>
                        <w:rFonts w:ascii="Calibri"/>
                        <w:color w:val="7E7E7E"/>
                        <w:spacing w:val="11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a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</w:rPr>
                      <w:t>g</w:t>
                    </w:r>
                    <w:r>
                      <w:rPr>
                        <w:rFonts w:ascii="Calibri"/>
                        <w:color w:val="7E7E7E"/>
                        <w:spacing w:val="9"/>
                      </w:rPr>
                      <w:t xml:space="preserve"> </w:t>
                    </w:r>
                    <w:r>
                      <w:rPr>
                        <w:rFonts w:ascii="Calibri"/>
                        <w:color w:val="7E7E7E"/>
                        <w:spacing w:val="-10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6EAC1" w14:textId="77777777" w:rsidR="00706E64" w:rsidRDefault="00706E64">
      <w:r>
        <w:separator/>
      </w:r>
    </w:p>
  </w:footnote>
  <w:footnote w:type="continuationSeparator" w:id="0">
    <w:p w14:paraId="48AA12D1" w14:textId="77777777" w:rsidR="00706E64" w:rsidRDefault="00706E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3B37"/>
    <w:multiLevelType w:val="hybridMultilevel"/>
    <w:tmpl w:val="EB28058C"/>
    <w:lvl w:ilvl="0" w:tplc="145A070A">
      <w:start w:val="1"/>
      <w:numFmt w:val="upperRoman"/>
      <w:lvlText w:val="%1."/>
      <w:lvlJc w:val="left"/>
      <w:pPr>
        <w:ind w:left="607" w:hanging="123"/>
        <w:jc w:val="left"/>
      </w:pPr>
      <w:rPr>
        <w:rFonts w:ascii="Arial" w:eastAsia="Arial" w:hAnsi="Arial" w:cs="Arial" w:hint="default"/>
        <w:b w:val="0"/>
        <w:bCs w:val="0"/>
        <w:i/>
        <w:iCs/>
        <w:spacing w:val="0"/>
        <w:w w:val="82"/>
        <w:sz w:val="18"/>
        <w:szCs w:val="18"/>
        <w:lang w:val="en-US" w:eastAsia="en-US" w:bidi="ar-SA"/>
      </w:rPr>
    </w:lvl>
    <w:lvl w:ilvl="1" w:tplc="676E859E">
      <w:numFmt w:val="bullet"/>
      <w:lvlText w:val="•"/>
      <w:lvlJc w:val="left"/>
      <w:pPr>
        <w:ind w:left="1649" w:hanging="123"/>
      </w:pPr>
      <w:rPr>
        <w:rFonts w:hint="default"/>
        <w:lang w:val="en-US" w:eastAsia="en-US" w:bidi="ar-SA"/>
      </w:rPr>
    </w:lvl>
    <w:lvl w:ilvl="2" w:tplc="680620A0">
      <w:numFmt w:val="bullet"/>
      <w:lvlText w:val="•"/>
      <w:lvlJc w:val="left"/>
      <w:pPr>
        <w:ind w:left="2699" w:hanging="123"/>
      </w:pPr>
      <w:rPr>
        <w:rFonts w:hint="default"/>
        <w:lang w:val="en-US" w:eastAsia="en-US" w:bidi="ar-SA"/>
      </w:rPr>
    </w:lvl>
    <w:lvl w:ilvl="3" w:tplc="0ED8E370">
      <w:numFmt w:val="bullet"/>
      <w:lvlText w:val="•"/>
      <w:lvlJc w:val="left"/>
      <w:pPr>
        <w:ind w:left="3749" w:hanging="123"/>
      </w:pPr>
      <w:rPr>
        <w:rFonts w:hint="default"/>
        <w:lang w:val="en-US" w:eastAsia="en-US" w:bidi="ar-SA"/>
      </w:rPr>
    </w:lvl>
    <w:lvl w:ilvl="4" w:tplc="FA96CDD0">
      <w:numFmt w:val="bullet"/>
      <w:lvlText w:val="•"/>
      <w:lvlJc w:val="left"/>
      <w:pPr>
        <w:ind w:left="4798" w:hanging="123"/>
      </w:pPr>
      <w:rPr>
        <w:rFonts w:hint="default"/>
        <w:lang w:val="en-US" w:eastAsia="en-US" w:bidi="ar-SA"/>
      </w:rPr>
    </w:lvl>
    <w:lvl w:ilvl="5" w:tplc="4A1A350A">
      <w:numFmt w:val="bullet"/>
      <w:lvlText w:val="•"/>
      <w:lvlJc w:val="left"/>
      <w:pPr>
        <w:ind w:left="5848" w:hanging="123"/>
      </w:pPr>
      <w:rPr>
        <w:rFonts w:hint="default"/>
        <w:lang w:val="en-US" w:eastAsia="en-US" w:bidi="ar-SA"/>
      </w:rPr>
    </w:lvl>
    <w:lvl w:ilvl="6" w:tplc="31982400">
      <w:numFmt w:val="bullet"/>
      <w:lvlText w:val="•"/>
      <w:lvlJc w:val="left"/>
      <w:pPr>
        <w:ind w:left="6898" w:hanging="123"/>
      </w:pPr>
      <w:rPr>
        <w:rFonts w:hint="default"/>
        <w:lang w:val="en-US" w:eastAsia="en-US" w:bidi="ar-SA"/>
      </w:rPr>
    </w:lvl>
    <w:lvl w:ilvl="7" w:tplc="7F8CA738">
      <w:numFmt w:val="bullet"/>
      <w:lvlText w:val="•"/>
      <w:lvlJc w:val="left"/>
      <w:pPr>
        <w:ind w:left="7947" w:hanging="123"/>
      </w:pPr>
      <w:rPr>
        <w:rFonts w:hint="default"/>
        <w:lang w:val="en-US" w:eastAsia="en-US" w:bidi="ar-SA"/>
      </w:rPr>
    </w:lvl>
    <w:lvl w:ilvl="8" w:tplc="7B9A261E">
      <w:numFmt w:val="bullet"/>
      <w:lvlText w:val="•"/>
      <w:lvlJc w:val="left"/>
      <w:pPr>
        <w:ind w:left="8997" w:hanging="123"/>
      </w:pPr>
      <w:rPr>
        <w:rFonts w:hint="default"/>
        <w:lang w:val="en-US" w:eastAsia="en-US" w:bidi="ar-SA"/>
      </w:rPr>
    </w:lvl>
  </w:abstractNum>
  <w:abstractNum w:abstractNumId="1" w15:restartNumberingAfterBreak="0">
    <w:nsid w:val="1DD82CE2"/>
    <w:multiLevelType w:val="hybridMultilevel"/>
    <w:tmpl w:val="3D2AD6D2"/>
    <w:lvl w:ilvl="0" w:tplc="E5B27340">
      <w:start w:val="13"/>
      <w:numFmt w:val="decimal"/>
      <w:lvlText w:val="%1."/>
      <w:lvlJc w:val="left"/>
      <w:pPr>
        <w:ind w:left="141" w:hanging="202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15"/>
        <w:szCs w:val="15"/>
        <w:lang w:val="en-US" w:eastAsia="en-US" w:bidi="ar-SA"/>
      </w:rPr>
    </w:lvl>
    <w:lvl w:ilvl="1" w:tplc="BF66312C">
      <w:numFmt w:val="bullet"/>
      <w:lvlText w:val="•"/>
      <w:lvlJc w:val="left"/>
      <w:pPr>
        <w:ind w:left="654" w:hanging="202"/>
      </w:pPr>
      <w:rPr>
        <w:rFonts w:hint="default"/>
        <w:lang w:val="en-US" w:eastAsia="en-US" w:bidi="ar-SA"/>
      </w:rPr>
    </w:lvl>
    <w:lvl w:ilvl="2" w:tplc="C9322B1A">
      <w:numFmt w:val="bullet"/>
      <w:lvlText w:val="•"/>
      <w:lvlJc w:val="left"/>
      <w:pPr>
        <w:ind w:left="1169" w:hanging="202"/>
      </w:pPr>
      <w:rPr>
        <w:rFonts w:hint="default"/>
        <w:lang w:val="en-US" w:eastAsia="en-US" w:bidi="ar-SA"/>
      </w:rPr>
    </w:lvl>
    <w:lvl w:ilvl="3" w:tplc="058C4116">
      <w:numFmt w:val="bullet"/>
      <w:lvlText w:val="•"/>
      <w:lvlJc w:val="left"/>
      <w:pPr>
        <w:ind w:left="1683" w:hanging="202"/>
      </w:pPr>
      <w:rPr>
        <w:rFonts w:hint="default"/>
        <w:lang w:val="en-US" w:eastAsia="en-US" w:bidi="ar-SA"/>
      </w:rPr>
    </w:lvl>
    <w:lvl w:ilvl="4" w:tplc="7660AF26">
      <w:numFmt w:val="bullet"/>
      <w:lvlText w:val="•"/>
      <w:lvlJc w:val="left"/>
      <w:pPr>
        <w:ind w:left="2198" w:hanging="202"/>
      </w:pPr>
      <w:rPr>
        <w:rFonts w:hint="default"/>
        <w:lang w:val="en-US" w:eastAsia="en-US" w:bidi="ar-SA"/>
      </w:rPr>
    </w:lvl>
    <w:lvl w:ilvl="5" w:tplc="BD982938">
      <w:numFmt w:val="bullet"/>
      <w:lvlText w:val="•"/>
      <w:lvlJc w:val="left"/>
      <w:pPr>
        <w:ind w:left="2713" w:hanging="202"/>
      </w:pPr>
      <w:rPr>
        <w:rFonts w:hint="default"/>
        <w:lang w:val="en-US" w:eastAsia="en-US" w:bidi="ar-SA"/>
      </w:rPr>
    </w:lvl>
    <w:lvl w:ilvl="6" w:tplc="B4EC7336">
      <w:numFmt w:val="bullet"/>
      <w:lvlText w:val="•"/>
      <w:lvlJc w:val="left"/>
      <w:pPr>
        <w:ind w:left="3227" w:hanging="202"/>
      </w:pPr>
      <w:rPr>
        <w:rFonts w:hint="default"/>
        <w:lang w:val="en-US" w:eastAsia="en-US" w:bidi="ar-SA"/>
      </w:rPr>
    </w:lvl>
    <w:lvl w:ilvl="7" w:tplc="767E1BE0">
      <w:numFmt w:val="bullet"/>
      <w:lvlText w:val="•"/>
      <w:lvlJc w:val="left"/>
      <w:pPr>
        <w:ind w:left="3742" w:hanging="202"/>
      </w:pPr>
      <w:rPr>
        <w:rFonts w:hint="default"/>
        <w:lang w:val="en-US" w:eastAsia="en-US" w:bidi="ar-SA"/>
      </w:rPr>
    </w:lvl>
    <w:lvl w:ilvl="8" w:tplc="C0CA9538">
      <w:numFmt w:val="bullet"/>
      <w:lvlText w:val="•"/>
      <w:lvlJc w:val="left"/>
      <w:pPr>
        <w:ind w:left="4257" w:hanging="202"/>
      </w:pPr>
      <w:rPr>
        <w:rFonts w:hint="default"/>
        <w:lang w:val="en-US" w:eastAsia="en-US" w:bidi="ar-SA"/>
      </w:rPr>
    </w:lvl>
  </w:abstractNum>
  <w:abstractNum w:abstractNumId="2" w15:restartNumberingAfterBreak="0">
    <w:nsid w:val="22EE3114"/>
    <w:multiLevelType w:val="hybridMultilevel"/>
    <w:tmpl w:val="EDCA067C"/>
    <w:lvl w:ilvl="0" w:tplc="0E8EBC96">
      <w:start w:val="1"/>
      <w:numFmt w:val="decimal"/>
      <w:lvlText w:val="%1."/>
      <w:lvlJc w:val="left"/>
      <w:pPr>
        <w:ind w:left="141" w:hanging="14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15"/>
        <w:szCs w:val="15"/>
        <w:lang w:val="en-US" w:eastAsia="en-US" w:bidi="ar-SA"/>
      </w:rPr>
    </w:lvl>
    <w:lvl w:ilvl="1" w:tplc="6D061256">
      <w:numFmt w:val="bullet"/>
      <w:lvlText w:val="•"/>
      <w:lvlJc w:val="left"/>
      <w:pPr>
        <w:ind w:left="654" w:hanging="149"/>
      </w:pPr>
      <w:rPr>
        <w:rFonts w:hint="default"/>
        <w:lang w:val="en-US" w:eastAsia="en-US" w:bidi="ar-SA"/>
      </w:rPr>
    </w:lvl>
    <w:lvl w:ilvl="2" w:tplc="DBD62476">
      <w:numFmt w:val="bullet"/>
      <w:lvlText w:val="•"/>
      <w:lvlJc w:val="left"/>
      <w:pPr>
        <w:ind w:left="1169" w:hanging="149"/>
      </w:pPr>
      <w:rPr>
        <w:rFonts w:hint="default"/>
        <w:lang w:val="en-US" w:eastAsia="en-US" w:bidi="ar-SA"/>
      </w:rPr>
    </w:lvl>
    <w:lvl w:ilvl="3" w:tplc="37D8EA7E">
      <w:numFmt w:val="bullet"/>
      <w:lvlText w:val="•"/>
      <w:lvlJc w:val="left"/>
      <w:pPr>
        <w:ind w:left="1683" w:hanging="149"/>
      </w:pPr>
      <w:rPr>
        <w:rFonts w:hint="default"/>
        <w:lang w:val="en-US" w:eastAsia="en-US" w:bidi="ar-SA"/>
      </w:rPr>
    </w:lvl>
    <w:lvl w:ilvl="4" w:tplc="67243574">
      <w:numFmt w:val="bullet"/>
      <w:lvlText w:val="•"/>
      <w:lvlJc w:val="left"/>
      <w:pPr>
        <w:ind w:left="2198" w:hanging="149"/>
      </w:pPr>
      <w:rPr>
        <w:rFonts w:hint="default"/>
        <w:lang w:val="en-US" w:eastAsia="en-US" w:bidi="ar-SA"/>
      </w:rPr>
    </w:lvl>
    <w:lvl w:ilvl="5" w:tplc="FC388C58">
      <w:numFmt w:val="bullet"/>
      <w:lvlText w:val="•"/>
      <w:lvlJc w:val="left"/>
      <w:pPr>
        <w:ind w:left="2713" w:hanging="149"/>
      </w:pPr>
      <w:rPr>
        <w:rFonts w:hint="default"/>
        <w:lang w:val="en-US" w:eastAsia="en-US" w:bidi="ar-SA"/>
      </w:rPr>
    </w:lvl>
    <w:lvl w:ilvl="6" w:tplc="9B685052">
      <w:numFmt w:val="bullet"/>
      <w:lvlText w:val="•"/>
      <w:lvlJc w:val="left"/>
      <w:pPr>
        <w:ind w:left="3227" w:hanging="149"/>
      </w:pPr>
      <w:rPr>
        <w:rFonts w:hint="default"/>
        <w:lang w:val="en-US" w:eastAsia="en-US" w:bidi="ar-SA"/>
      </w:rPr>
    </w:lvl>
    <w:lvl w:ilvl="7" w:tplc="AEE6555E">
      <w:numFmt w:val="bullet"/>
      <w:lvlText w:val="•"/>
      <w:lvlJc w:val="left"/>
      <w:pPr>
        <w:ind w:left="3742" w:hanging="149"/>
      </w:pPr>
      <w:rPr>
        <w:rFonts w:hint="default"/>
        <w:lang w:val="en-US" w:eastAsia="en-US" w:bidi="ar-SA"/>
      </w:rPr>
    </w:lvl>
    <w:lvl w:ilvl="8" w:tplc="800E1CEC">
      <w:numFmt w:val="bullet"/>
      <w:lvlText w:val="•"/>
      <w:lvlJc w:val="left"/>
      <w:pPr>
        <w:ind w:left="4257" w:hanging="149"/>
      </w:pPr>
      <w:rPr>
        <w:rFonts w:hint="default"/>
        <w:lang w:val="en-US" w:eastAsia="en-US" w:bidi="ar-SA"/>
      </w:rPr>
    </w:lvl>
  </w:abstractNum>
  <w:abstractNum w:abstractNumId="3" w15:restartNumberingAfterBreak="0">
    <w:nsid w:val="461C60D5"/>
    <w:multiLevelType w:val="hybridMultilevel"/>
    <w:tmpl w:val="4D2A9E4E"/>
    <w:lvl w:ilvl="0" w:tplc="C20CCC10">
      <w:start w:val="10"/>
      <w:numFmt w:val="decimal"/>
      <w:lvlText w:val="%1."/>
      <w:lvlJc w:val="left"/>
      <w:pPr>
        <w:ind w:left="141" w:hanging="209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82"/>
        <w:sz w:val="15"/>
        <w:szCs w:val="15"/>
        <w:lang w:val="en-US" w:eastAsia="en-US" w:bidi="ar-SA"/>
      </w:rPr>
    </w:lvl>
    <w:lvl w:ilvl="1" w:tplc="131A2A74">
      <w:numFmt w:val="bullet"/>
      <w:lvlText w:val="•"/>
      <w:lvlJc w:val="left"/>
      <w:pPr>
        <w:ind w:left="654" w:hanging="209"/>
      </w:pPr>
      <w:rPr>
        <w:rFonts w:hint="default"/>
        <w:lang w:val="en-US" w:eastAsia="en-US" w:bidi="ar-SA"/>
      </w:rPr>
    </w:lvl>
    <w:lvl w:ilvl="2" w:tplc="324ACD22">
      <w:numFmt w:val="bullet"/>
      <w:lvlText w:val="•"/>
      <w:lvlJc w:val="left"/>
      <w:pPr>
        <w:ind w:left="1169" w:hanging="209"/>
      </w:pPr>
      <w:rPr>
        <w:rFonts w:hint="default"/>
        <w:lang w:val="en-US" w:eastAsia="en-US" w:bidi="ar-SA"/>
      </w:rPr>
    </w:lvl>
    <w:lvl w:ilvl="3" w:tplc="4A74B30C">
      <w:numFmt w:val="bullet"/>
      <w:lvlText w:val="•"/>
      <w:lvlJc w:val="left"/>
      <w:pPr>
        <w:ind w:left="1683" w:hanging="209"/>
      </w:pPr>
      <w:rPr>
        <w:rFonts w:hint="default"/>
        <w:lang w:val="en-US" w:eastAsia="en-US" w:bidi="ar-SA"/>
      </w:rPr>
    </w:lvl>
    <w:lvl w:ilvl="4" w:tplc="83DCED1A">
      <w:numFmt w:val="bullet"/>
      <w:lvlText w:val="•"/>
      <w:lvlJc w:val="left"/>
      <w:pPr>
        <w:ind w:left="2198" w:hanging="209"/>
      </w:pPr>
      <w:rPr>
        <w:rFonts w:hint="default"/>
        <w:lang w:val="en-US" w:eastAsia="en-US" w:bidi="ar-SA"/>
      </w:rPr>
    </w:lvl>
    <w:lvl w:ilvl="5" w:tplc="8488B832">
      <w:numFmt w:val="bullet"/>
      <w:lvlText w:val="•"/>
      <w:lvlJc w:val="left"/>
      <w:pPr>
        <w:ind w:left="2713" w:hanging="209"/>
      </w:pPr>
      <w:rPr>
        <w:rFonts w:hint="default"/>
        <w:lang w:val="en-US" w:eastAsia="en-US" w:bidi="ar-SA"/>
      </w:rPr>
    </w:lvl>
    <w:lvl w:ilvl="6" w:tplc="E2022260">
      <w:numFmt w:val="bullet"/>
      <w:lvlText w:val="•"/>
      <w:lvlJc w:val="left"/>
      <w:pPr>
        <w:ind w:left="3227" w:hanging="209"/>
      </w:pPr>
      <w:rPr>
        <w:rFonts w:hint="default"/>
        <w:lang w:val="en-US" w:eastAsia="en-US" w:bidi="ar-SA"/>
      </w:rPr>
    </w:lvl>
    <w:lvl w:ilvl="7" w:tplc="012C5B68">
      <w:numFmt w:val="bullet"/>
      <w:lvlText w:val="•"/>
      <w:lvlJc w:val="left"/>
      <w:pPr>
        <w:ind w:left="3742" w:hanging="209"/>
      </w:pPr>
      <w:rPr>
        <w:rFonts w:hint="default"/>
        <w:lang w:val="en-US" w:eastAsia="en-US" w:bidi="ar-SA"/>
      </w:rPr>
    </w:lvl>
    <w:lvl w:ilvl="8" w:tplc="F8FA271A">
      <w:numFmt w:val="bullet"/>
      <w:lvlText w:val="•"/>
      <w:lvlJc w:val="left"/>
      <w:pPr>
        <w:ind w:left="4257" w:hanging="209"/>
      </w:pPr>
      <w:rPr>
        <w:rFonts w:hint="default"/>
        <w:lang w:val="en-US" w:eastAsia="en-US" w:bidi="ar-SA"/>
      </w:rPr>
    </w:lvl>
  </w:abstractNum>
  <w:num w:numId="1" w16cid:durableId="350452048">
    <w:abstractNumId w:val="1"/>
  </w:num>
  <w:num w:numId="2" w16cid:durableId="672494996">
    <w:abstractNumId w:val="3"/>
  </w:num>
  <w:num w:numId="3" w16cid:durableId="275604504">
    <w:abstractNumId w:val="2"/>
  </w:num>
  <w:num w:numId="4" w16cid:durableId="1747800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513A5"/>
    <w:rsid w:val="000513A5"/>
    <w:rsid w:val="00180B91"/>
    <w:rsid w:val="001B1879"/>
    <w:rsid w:val="003377A2"/>
    <w:rsid w:val="00706E64"/>
    <w:rsid w:val="00826E7C"/>
    <w:rsid w:val="008D3132"/>
    <w:rsid w:val="008E4D87"/>
    <w:rsid w:val="0092498A"/>
    <w:rsid w:val="00984C33"/>
    <w:rsid w:val="00A60D09"/>
    <w:rsid w:val="00C34900"/>
    <w:rsid w:val="00E16340"/>
    <w:rsid w:val="00F134D5"/>
    <w:rsid w:val="00F6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BAA859"/>
  <w15:docId w15:val="{ABCF8DBF-C15D-482A-A3EE-638951D9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9"/>
    <w:qFormat/>
    <w:pPr>
      <w:ind w:left="254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1"/>
      <w:jc w:val="both"/>
    </w:pPr>
    <w:rPr>
      <w:sz w:val="15"/>
      <w:szCs w:val="15"/>
    </w:rPr>
  </w:style>
  <w:style w:type="paragraph" w:styleId="ListParagraph">
    <w:name w:val="List Paragraph"/>
    <w:basedOn w:val="Normal"/>
    <w:uiPriority w:val="1"/>
    <w:qFormat/>
    <w:pPr>
      <w:spacing w:before="37"/>
      <w:ind w:left="141" w:right="4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1B187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B187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B1879"/>
    <w:rPr>
      <w:rFonts w:ascii="Microsoft Sans Serif" w:eastAsia="Microsoft Sans Serif" w:hAnsi="Microsoft Sans Serif" w:cs="Microsoft Sans Seri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187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1879"/>
    <w:rPr>
      <w:rFonts w:ascii="Microsoft Sans Serif" w:eastAsia="Microsoft Sans Serif" w:hAnsi="Microsoft Sans Serif" w:cs="Microsoft Sans Serif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ur-lex.europa.eu/legal-content/EN/TXT/PDF/?uri=CELEX%3A32018R1725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ll.for.tender@EFRAG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424757986E2540868CAE723C1A3093F1010004E43515A989584E9EE0DB977294DCBA" ma:contentTypeVersion="20" ma:contentTypeDescription="Create a new document." ma:contentTypeScope="" ma:versionID="63fa19fd2e045173072807090a1afe42">
  <xsd:schema xmlns:xsd="http://www.w3.org/2001/XMLSchema" xmlns:xs="http://www.w3.org/2001/XMLSchema" xmlns:p="http://schemas.microsoft.com/office/2006/metadata/properties" xmlns:ns2="1daca54f-5fb0-46da-90de-dff88369e459" xmlns:ns3="f89837b9-bf57-4325-87e7-86e5e819179e" targetNamespace="http://schemas.microsoft.com/office/2006/metadata/properties" ma:root="true" ma:fieldsID="9f686f348202fe41dbac8ecd4619db56" ns2:_="" ns3:_="">
    <xsd:import namespace="1daca54f-5fb0-46da-90de-dff88369e459"/>
    <xsd:import namespace="f89837b9-bf57-4325-87e7-86e5e819179e"/>
    <xsd:element name="properties">
      <xsd:complexType>
        <xsd:sequence>
          <xsd:element name="documentManagement">
            <xsd:complexType>
              <xsd:all>
                <xsd:element ref="ns2:ge496a40d5c44658bad5a6d98308f1ba" minOccurs="0"/>
                <xsd:element ref="ns2:TaxCatchAll" minOccurs="0"/>
                <xsd:element ref="ns2:TaxCatchAllLabel" minOccurs="0"/>
                <xsd:element ref="ns2:efclDocumentDescription" minOccurs="0"/>
                <xsd:element ref="ns2:efclProjectId" minOccurs="0"/>
                <xsd:element ref="ns2:p59a4e4f2bd147658de67f2316c08396" minOccurs="0"/>
                <xsd:element ref="ns2:i09da1fbf7d14ea9973a5584dd477f13" minOccurs="0"/>
                <xsd:element ref="ns2:e13db7feed7b463daca4211c55acd0c4" minOccurs="0"/>
                <xsd:element ref="ns2:efclPublishedToMeeting" minOccurs="0"/>
                <xsd:element ref="ns2:efclPublishedToWebsite" minOccurs="0"/>
                <xsd:element ref="ns2:efclPublishedTo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x0063_e36" minOccurs="0"/>
                <xsd:element ref="ns3:i12t" minOccurs="0"/>
                <xsd:element ref="ns3:sdfsdfser" minOccurs="0"/>
                <xsd:element ref="ns3:ESG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ca54f-5fb0-46da-90de-dff88369e459" elementFormDefault="qualified">
    <xsd:import namespace="http://schemas.microsoft.com/office/2006/documentManagement/types"/>
    <xsd:import namespace="http://schemas.microsoft.com/office/infopath/2007/PartnerControls"/>
    <xsd:element name="ge496a40d5c44658bad5a6d98308f1ba" ma:index="8" nillable="true" ma:taxonomy="true" ma:internalName="ge496a40d5c44658bad5a6d98308f1ba" ma:taxonomyFieldName="efclDocumentType" ma:displayName="Document Type" ma:fieldId="{0e496a40-d5c4-4658-bad5-a6d98308f1ba}" ma:sspId="b5354ee9-1167-4e6c-842d-e3226f29bc49" ma:termSetId="4a3b34fd-4214-4cbe-a4ca-75cc788de7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148a8a40-94a0-4074-8100-87d75799240b}" ma:internalName="TaxCatchAll" ma:showField="CatchAllData" ma:web="1daca54f-5fb0-46da-90de-dff88369e4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48a8a40-94a0-4074-8100-87d75799240b}" ma:internalName="TaxCatchAllLabel" ma:readOnly="true" ma:showField="CatchAllDataLabel" ma:web="1daca54f-5fb0-46da-90de-dff88369e4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fclDocumentDescription" ma:index="12" nillable="true" ma:displayName="Document Description" ma:internalName="efclDocumentDescription">
      <xsd:simpleType>
        <xsd:restriction base="dms:Note">
          <xsd:maxLength value="255"/>
        </xsd:restriction>
      </xsd:simpleType>
    </xsd:element>
    <xsd:element name="efclProjectId" ma:index="13" nillable="true" ma:displayName="Project ID" ma:default="1910140853053613" ma:internalName="efclProjectId">
      <xsd:simpleType>
        <xsd:restriction base="dms:Text"/>
      </xsd:simpleType>
    </xsd:element>
    <xsd:element name="p59a4e4f2bd147658de67f2316c08396" ma:index="14" nillable="true" ma:taxonomy="true" ma:internalName="p59a4e4f2bd147658de67f2316c08396" ma:taxonomyFieldName="efclTopics" ma:displayName="Topics" ma:readOnly="false" ma:fieldId="{959a4e4f-2bd1-4765-8de6-7f2316c08396}" ma:taxonomyMulti="true" ma:sspId="b5354ee9-1167-4e6c-842d-e3226f29bc49" ma:termSetId="319aa627-c73c-4f98-a92f-bfbccc4085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09da1fbf7d14ea9973a5584dd477f13" ma:index="16" nillable="true" ma:taxonomy="true" ma:internalName="i09da1fbf7d14ea9973a5584dd477f13" ma:taxonomyFieldName="efclStandards" ma:displayName="Standards" ma:readOnly="false" ma:fieldId="{209da1fb-f7d1-4ea9-973a-5584dd477f13}" ma:taxonomyMulti="true" ma:sspId="b5354ee9-1167-4e6c-842d-e3226f29bc49" ma:termSetId="fde5f5a0-e3e9-40ac-9599-ce094e9f11c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13db7feed7b463daca4211c55acd0c4" ma:index="18" nillable="true" ma:taxonomy="true" ma:internalName="e13db7feed7b463daca4211c55acd0c4" ma:taxonomyFieldName="efclProjectStage" ma:displayName="Project Stage" ma:default="" ma:fieldId="{e13db7fe-ed7b-463d-aca4-211c55acd0c4}" ma:sspId="b5354ee9-1167-4e6c-842d-e3226f29bc49" ma:termSetId="9b49bf5b-71f9-4ba2-853c-72048cccbf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clPublishedToMeeting" ma:index="20" nillable="true" ma:displayName="Published To meeting?" ma:hidden="true" ma:internalName="efclPublishedToMeeting" ma:readOnly="false">
      <xsd:simpleType>
        <xsd:restriction base="dms:Boolean"/>
      </xsd:simpleType>
    </xsd:element>
    <xsd:element name="efclPublishedToWebsite" ma:index="21" nillable="true" ma:displayName="Published To website?" ma:hidden="true" ma:internalName="efclPublishedToWebsite" ma:readOnly="false">
      <xsd:simpleType>
        <xsd:restriction base="dms:Boolean"/>
      </xsd:simpleType>
    </xsd:element>
    <xsd:element name="efclPublishedTo" ma:index="22" nillable="true" ma:displayName="Published To" ma:internalName="efclPublished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837b9-bf57-4325-87e7-86e5e81917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x0063_e36" ma:index="26" nillable="true" ma:displayName="Description/Topic" ma:internalName="_x0063_e36">
      <xsd:simpleType>
        <xsd:restriction base="dms:Text"/>
      </xsd:simpleType>
    </xsd:element>
    <xsd:element name="i12t" ma:index="27" nillable="true" ma:displayName="Folder" ma:internalName="i12t">
      <xsd:simpleType>
        <xsd:restriction base="dms:Text"/>
      </xsd:simpleType>
    </xsd:element>
    <xsd:element name="sdfsdfser" ma:index="28" nillable="true" ma:displayName="sdfsdfser" ma:default="Enter Choice #1" ma:description="xxxx" ma:format="Dropdown" ma:internalName="sdfsdfser">
      <xsd:simpleType>
        <xsd:restriction base="dms:Choice">
          <xsd:enumeration value="Enter Choice #1"/>
          <xsd:enumeration value="Enter Choice #2"/>
          <xsd:enumeration value="Enter Choice #3"/>
        </xsd:restriction>
      </xsd:simpleType>
    </xsd:element>
    <xsd:element name="ESG" ma:index="29" nillable="true" ma:displayName="ESG" ma:default="E" ma:format="Dropdown" ma:internalName="ESG">
      <xsd:simpleType>
        <xsd:restriction base="dms:Choice">
          <xsd:enumeration value="E"/>
          <xsd:enumeration value="S"/>
          <xsd:enumeration value="G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fclPublishedToWebsite xmlns="1daca54f-5fb0-46da-90de-dff88369e459" xsi:nil="true"/>
    <i09da1fbf7d14ea9973a5584dd477f13 xmlns="1daca54f-5fb0-46da-90de-dff88369e459">
      <Terms xmlns="http://schemas.microsoft.com/office/infopath/2007/PartnerControls"/>
    </i09da1fbf7d14ea9973a5584dd477f13>
    <efclPublishedTo xmlns="1daca54f-5fb0-46da-90de-dff88369e459">
      <Url xsi:nil="true"/>
      <Description xsi:nil="true"/>
    </efclPublishedTo>
    <sdfsdfser xmlns="f89837b9-bf57-4325-87e7-86e5e819179e">Enter Choice #1</sdfsdfser>
    <ESG xmlns="f89837b9-bf57-4325-87e7-86e5e819179e">E</ESG>
    <_x0063_e36 xmlns="f89837b9-bf57-4325-87e7-86e5e819179e" xsi:nil="true"/>
    <ge496a40d5c44658bad5a6d98308f1ba xmlns="1daca54f-5fb0-46da-90de-dff88369e459">
      <Terms xmlns="http://schemas.microsoft.com/office/infopath/2007/PartnerControls"/>
    </ge496a40d5c44658bad5a6d98308f1ba>
    <efclDocumentDescription xmlns="1daca54f-5fb0-46da-90de-dff88369e459" xsi:nil="true"/>
    <p59a4e4f2bd147658de67f2316c08396 xmlns="1daca54f-5fb0-46da-90de-dff88369e459">
      <Terms xmlns="http://schemas.microsoft.com/office/infopath/2007/PartnerControls"/>
    </p59a4e4f2bd147658de67f2316c08396>
    <TaxCatchAll xmlns="1daca54f-5fb0-46da-90de-dff88369e459" xsi:nil="true"/>
    <efclPublishedToMeeting xmlns="1daca54f-5fb0-46da-90de-dff88369e459" xsi:nil="true"/>
    <i12t xmlns="f89837b9-bf57-4325-87e7-86e5e819179e" xsi:nil="true"/>
    <efclProjectId xmlns="1daca54f-5fb0-46da-90de-dff88369e459">1910140853053613</efclProjectId>
    <e13db7feed7b463daca4211c55acd0c4 xmlns="1daca54f-5fb0-46da-90de-dff88369e459">
      <Terms xmlns="http://schemas.microsoft.com/office/infopath/2007/PartnerControls"/>
    </e13db7feed7b463daca4211c55acd0c4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6575FF-0303-4413-9CF9-86DDFA8BE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aca54f-5fb0-46da-90de-dff88369e459"/>
    <ds:schemaRef ds:uri="f89837b9-bf57-4325-87e7-86e5e81917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E40757-7D92-4300-A356-C416C7EF8B74}">
  <ds:schemaRefs>
    <ds:schemaRef ds:uri="http://schemas.microsoft.com/office/2006/metadata/properties"/>
    <ds:schemaRef ds:uri="http://schemas.microsoft.com/office/infopath/2007/PartnerControls"/>
    <ds:schemaRef ds:uri="1daca54f-5fb0-46da-90de-dff88369e459"/>
    <ds:schemaRef ds:uri="f89837b9-bf57-4325-87e7-86e5e819179e"/>
  </ds:schemaRefs>
</ds:datastoreItem>
</file>

<file path=customXml/itemProps3.xml><?xml version="1.0" encoding="utf-8"?>
<ds:datastoreItem xmlns:ds="http://schemas.openxmlformats.org/officeDocument/2006/customXml" ds:itemID="{6442AFE1-CFEF-45DA-B2A3-C780DACFD0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1694</Words>
  <Characters>9656</Characters>
  <Application>Microsoft Office Word</Application>
  <DocSecurity>0</DocSecurity>
  <Lines>80</Lines>
  <Paragraphs>22</Paragraphs>
  <ScaleCrop>false</ScaleCrop>
  <Company/>
  <LinksUpToDate>false</LinksUpToDate>
  <CharactersWithSpaces>11328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Saskia Slomp</dc:creator>
  <cp:lastModifiedBy>Filipe Alves</cp:lastModifiedBy>
  <cp:revision>9</cp:revision>
  <dcterms:created xsi:type="dcterms:W3CDTF">2026-09-30T14:32:00Z</dcterms:created>
  <dcterms:modified xsi:type="dcterms:W3CDTF">2026-10-12T13:10:00Z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2024-09-20T00:00:00Z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for Microsoft 365</vt:lpwstr>
  </property>
  <property fmtid="{D5CDD505-2E9C-101B-9397-08002B2CF9AE}" pid="7" name="ContentTypeId">
    <vt:lpwstr>0x010100424757986E2540868CAE723C1A3093F1010004E43515A989584E9EE0DB977294DCBA</vt:lpwstr>
  </property>
  <property fmtid="{D5CDD505-2E9C-101B-9397-08002B2CF9AE}" pid="8" name="efclTopics">
    <vt:lpwstr/>
  </property>
  <property fmtid="{D5CDD505-2E9C-101B-9397-08002B2CF9AE}" pid="9" name="efclDocumentType">
    <vt:lpwstr/>
  </property>
  <property fmtid="{D5CDD505-2E9C-101B-9397-08002B2CF9AE}" pid="10" name="efclProjectStage">
    <vt:lpwstr/>
  </property>
  <property fmtid="{D5CDD505-2E9C-101B-9397-08002B2CF9AE}" pid="11" name="efclStandards">
    <vt:lpwstr/>
  </property>
</Properties>
</file>